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84" w:rsidRPr="00537F84" w:rsidRDefault="00537F84" w:rsidP="00537F84">
      <w:pPr>
        <w:jc w:val="center"/>
        <w:rPr>
          <w:rFonts w:asciiTheme="majorEastAsia" w:eastAsiaTheme="majorEastAsia" w:hAnsiTheme="majorEastAsia" w:hint="eastAsia"/>
          <w:b/>
          <w:sz w:val="32"/>
          <w:szCs w:val="28"/>
        </w:rPr>
      </w:pPr>
      <w:r w:rsidRPr="00537F84">
        <w:rPr>
          <w:rFonts w:asciiTheme="majorEastAsia" w:eastAsiaTheme="majorEastAsia" w:hAnsiTheme="majorEastAsia" w:hint="eastAsia"/>
          <w:b/>
          <w:sz w:val="32"/>
          <w:szCs w:val="28"/>
        </w:rPr>
        <w:t>人民日报评论员：严肃党内政治生活是全面从严治党重要基础</w:t>
      </w:r>
    </w:p>
    <w:p w:rsidR="00537F84" w:rsidRPr="00537F84" w:rsidRDefault="00537F84" w:rsidP="00537F84">
      <w:pPr>
        <w:jc w:val="center"/>
        <w:rPr>
          <w:rFonts w:asciiTheme="majorEastAsia" w:eastAsiaTheme="majorEastAsia" w:hAnsiTheme="majorEastAsia" w:hint="eastAsia"/>
          <w:b/>
          <w:sz w:val="32"/>
          <w:szCs w:val="28"/>
        </w:rPr>
      </w:pPr>
      <w:r w:rsidRPr="00537F84">
        <w:rPr>
          <w:rFonts w:asciiTheme="majorEastAsia" w:eastAsiaTheme="majorEastAsia" w:hAnsiTheme="majorEastAsia" w:hint="eastAsia"/>
          <w:b/>
          <w:sz w:val="32"/>
          <w:szCs w:val="28"/>
        </w:rPr>
        <w:t>——三论学习贯彻党的十八届六中全会精神</w:t>
      </w:r>
    </w:p>
    <w:p w:rsidR="00537F84" w:rsidRDefault="00537F84" w:rsidP="00537F8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来源：</w:t>
      </w:r>
      <w:r w:rsidRPr="00537F84">
        <w:rPr>
          <w:rFonts w:asciiTheme="majorEastAsia" w:eastAsiaTheme="majorEastAsia" w:hAnsiTheme="majorEastAsia" w:hint="eastAsia"/>
          <w:sz w:val="28"/>
          <w:szCs w:val="28"/>
        </w:rPr>
        <w:t>共产党员网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（</w:t>
      </w:r>
      <w:r w:rsidRPr="00537F84">
        <w:rPr>
          <w:rFonts w:asciiTheme="majorEastAsia" w:eastAsiaTheme="majorEastAsia" w:hAnsiTheme="majorEastAsia" w:hint="eastAsia"/>
          <w:sz w:val="28"/>
          <w:szCs w:val="28"/>
        </w:rPr>
        <w:t>2016年10月31日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537F84" w:rsidRDefault="00537F84" w:rsidP="00537F8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537F84" w:rsidRPr="00537F84" w:rsidRDefault="00537F84" w:rsidP="00537F8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37F84">
        <w:rPr>
          <w:rFonts w:asciiTheme="majorEastAsia" w:eastAsiaTheme="majorEastAsia" w:hAnsiTheme="majorEastAsia" w:hint="eastAsia"/>
          <w:sz w:val="28"/>
          <w:szCs w:val="28"/>
        </w:rPr>
        <w:t xml:space="preserve">　　“党要管党必须从党内政治生活管起，从严治党必须从党内政治生活严起。”党的十八届六中全会站在党和国家事业发展的高度，深刻总结我们党开展党内政治生活的历史经验，深入分析全面从严治党面临的形势和任务，坚持问题导向，坚持继承与创新的统一，审议通过了《关于新形势下党内政治生活的若干准则》，就新形势下加强和规范党内政治生活</w:t>
      </w:r>
      <w:proofErr w:type="gramStart"/>
      <w:r w:rsidRPr="00537F84">
        <w:rPr>
          <w:rFonts w:asciiTheme="majorEastAsia" w:eastAsiaTheme="majorEastAsia" w:hAnsiTheme="majorEastAsia" w:hint="eastAsia"/>
          <w:sz w:val="28"/>
          <w:szCs w:val="28"/>
        </w:rPr>
        <w:t>作出</w:t>
      </w:r>
      <w:proofErr w:type="gramEnd"/>
      <w:r w:rsidRPr="00537F84">
        <w:rPr>
          <w:rFonts w:asciiTheme="majorEastAsia" w:eastAsiaTheme="majorEastAsia" w:hAnsiTheme="majorEastAsia" w:hint="eastAsia"/>
          <w:sz w:val="28"/>
          <w:szCs w:val="28"/>
        </w:rPr>
        <w:t>全面部署，为严肃党内政治生活、净化党内政治生态提供了基本遵循。</w:t>
      </w:r>
    </w:p>
    <w:p w:rsidR="00537F84" w:rsidRPr="00537F84" w:rsidRDefault="00537F84" w:rsidP="00537F84">
      <w:pPr>
        <w:rPr>
          <w:rFonts w:asciiTheme="majorEastAsia" w:eastAsiaTheme="majorEastAsia" w:hAnsiTheme="majorEastAsia"/>
          <w:sz w:val="28"/>
          <w:szCs w:val="28"/>
        </w:rPr>
      </w:pPr>
    </w:p>
    <w:p w:rsidR="00537F84" w:rsidRPr="00537F84" w:rsidRDefault="00537F84" w:rsidP="00537F8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37F84">
        <w:rPr>
          <w:rFonts w:asciiTheme="majorEastAsia" w:eastAsiaTheme="majorEastAsia" w:hAnsiTheme="majorEastAsia" w:hint="eastAsia"/>
          <w:sz w:val="28"/>
          <w:szCs w:val="28"/>
        </w:rPr>
        <w:t xml:space="preserve">　　开展严肃认真的党内政治生活，是我们党作为马克思主义政党区别于其他政党的重要特征，是我们党的光荣传统。长期实践证明，严肃认真的党内政治生活，是我们党坚持党的性质和宗旨、保持先进性和纯洁性的重要法宝，是解决党内矛盾和问题的“金钥匙”，是广大党员、干部锤炼党性的“大熔炉”，是纯洁党风的“净化器”。党的十八大以来，以习近平同志为核心的党中央坚定推进全面从严治党，党内政治生活展现新气象，党内政治生态明显好转。三年多的实践深刻表明，要把党内存在的突出矛盾和问题解决好，要有效</w:t>
      </w:r>
      <w:proofErr w:type="gramStart"/>
      <w:r w:rsidRPr="00537F84">
        <w:rPr>
          <w:rFonts w:asciiTheme="majorEastAsia" w:eastAsiaTheme="majorEastAsia" w:hAnsiTheme="majorEastAsia" w:hint="eastAsia"/>
          <w:sz w:val="28"/>
          <w:szCs w:val="28"/>
        </w:rPr>
        <w:t>化解党</w:t>
      </w:r>
      <w:proofErr w:type="gramEnd"/>
      <w:r w:rsidRPr="00537F84">
        <w:rPr>
          <w:rFonts w:asciiTheme="majorEastAsia" w:eastAsiaTheme="majorEastAsia" w:hAnsiTheme="majorEastAsia" w:hint="eastAsia"/>
          <w:sz w:val="28"/>
          <w:szCs w:val="28"/>
        </w:rPr>
        <w:t>面临的重大风险和挑战，很重要的一条就是扎紧制度的笼子，从党内政治生活管起、严起，切实加强和规范新形势下党内政治生活。</w:t>
      </w:r>
    </w:p>
    <w:p w:rsidR="00537F84" w:rsidRPr="00537F84" w:rsidRDefault="00537F84" w:rsidP="00537F84">
      <w:pPr>
        <w:rPr>
          <w:rFonts w:asciiTheme="majorEastAsia" w:eastAsiaTheme="majorEastAsia" w:hAnsiTheme="majorEastAsia"/>
          <w:sz w:val="28"/>
          <w:szCs w:val="28"/>
        </w:rPr>
      </w:pPr>
    </w:p>
    <w:p w:rsidR="00537F84" w:rsidRPr="00537F84" w:rsidRDefault="00537F84" w:rsidP="00537F8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37F84">
        <w:rPr>
          <w:rFonts w:asciiTheme="majorEastAsia" w:eastAsiaTheme="majorEastAsia" w:hAnsiTheme="majorEastAsia" w:hint="eastAsia"/>
          <w:sz w:val="28"/>
          <w:szCs w:val="28"/>
        </w:rPr>
        <w:t xml:space="preserve">　　“法与时转则治，治与</w:t>
      </w:r>
      <w:proofErr w:type="gramStart"/>
      <w:r w:rsidRPr="00537F84">
        <w:rPr>
          <w:rFonts w:asciiTheme="majorEastAsia" w:eastAsiaTheme="majorEastAsia" w:hAnsiTheme="majorEastAsia" w:hint="eastAsia"/>
          <w:sz w:val="28"/>
          <w:szCs w:val="28"/>
        </w:rPr>
        <w:t>世</w:t>
      </w:r>
      <w:proofErr w:type="gramEnd"/>
      <w:r w:rsidRPr="00537F84">
        <w:rPr>
          <w:rFonts w:asciiTheme="majorEastAsia" w:eastAsiaTheme="majorEastAsia" w:hAnsiTheme="majorEastAsia" w:hint="eastAsia"/>
          <w:sz w:val="28"/>
          <w:szCs w:val="28"/>
        </w:rPr>
        <w:t>宜则有功。”六中全会深刻把握新形势下党内政治生活的新情况新特点，针对党内存在的突出矛盾和问题，就坚定理想信念、坚持党的基本路线、坚决维护党中央权威、严明党的政治纪律、保持党同人民群众的血肉联系、坚持民主集中制原则、发扬党内民主和保障党员权利、坚持正确选人用人导向、严格党的组织生活制度、开展批评和自我批评、加强对权力运行的制约和监督、保持清正廉洁的政治本色等12个方面</w:t>
      </w:r>
      <w:proofErr w:type="gramStart"/>
      <w:r w:rsidRPr="00537F84">
        <w:rPr>
          <w:rFonts w:asciiTheme="majorEastAsia" w:eastAsiaTheme="majorEastAsia" w:hAnsiTheme="majorEastAsia" w:hint="eastAsia"/>
          <w:sz w:val="28"/>
          <w:szCs w:val="28"/>
        </w:rPr>
        <w:t>作出</w:t>
      </w:r>
      <w:proofErr w:type="gramEnd"/>
      <w:r w:rsidRPr="00537F84">
        <w:rPr>
          <w:rFonts w:asciiTheme="majorEastAsia" w:eastAsiaTheme="majorEastAsia" w:hAnsiTheme="majorEastAsia" w:hint="eastAsia"/>
          <w:sz w:val="28"/>
          <w:szCs w:val="28"/>
        </w:rPr>
        <w:t>规定、提出明确要求。准则既是党章规定的具体化，也是近年来全面从严治党实践形成的一系列举措的系统化；既指出了病症，也开出了药方；既有治标举措，也有治本方略，是我们党坚持思想建党和制度治党相结合的具体体现。</w:t>
      </w:r>
    </w:p>
    <w:p w:rsidR="00537F84" w:rsidRPr="00537F84" w:rsidRDefault="00537F84" w:rsidP="00537F84">
      <w:pPr>
        <w:rPr>
          <w:rFonts w:asciiTheme="majorEastAsia" w:eastAsiaTheme="majorEastAsia" w:hAnsiTheme="majorEastAsia"/>
          <w:sz w:val="28"/>
          <w:szCs w:val="28"/>
        </w:rPr>
      </w:pPr>
    </w:p>
    <w:p w:rsidR="00537F84" w:rsidRPr="00537F84" w:rsidRDefault="00537F84" w:rsidP="00537F8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37F84">
        <w:rPr>
          <w:rFonts w:asciiTheme="majorEastAsia" w:eastAsiaTheme="majorEastAsia" w:hAnsiTheme="majorEastAsia" w:hint="eastAsia"/>
          <w:sz w:val="28"/>
          <w:szCs w:val="28"/>
        </w:rPr>
        <w:t xml:space="preserve">　　准则管不管用，关键看能不能执行到位。党内政治生活严肃起来、认真起来，全面从严治党就有了重要基础。只有抓好思想教育这个根本，涵养政治文化，才能不断培厚良好政治生态的土壤，筑牢全党步调一致的根基；只有抓好严明纪律这个关键，强化党内制度约束，才能推动管党治党不断从“宽松软”走向“严实硬”；只有抓好选人用人这个导向，大力整治选人用人上的不正之风，才能以用人环境的风清气</w:t>
      </w:r>
      <w:proofErr w:type="gramStart"/>
      <w:r w:rsidRPr="00537F84">
        <w:rPr>
          <w:rFonts w:asciiTheme="majorEastAsia" w:eastAsiaTheme="majorEastAsia" w:hAnsiTheme="majorEastAsia" w:hint="eastAsia"/>
          <w:sz w:val="28"/>
          <w:szCs w:val="28"/>
        </w:rPr>
        <w:t>正促进</w:t>
      </w:r>
      <w:proofErr w:type="gramEnd"/>
      <w:r w:rsidRPr="00537F84">
        <w:rPr>
          <w:rFonts w:asciiTheme="majorEastAsia" w:eastAsiaTheme="majorEastAsia" w:hAnsiTheme="majorEastAsia" w:hint="eastAsia"/>
          <w:sz w:val="28"/>
          <w:szCs w:val="28"/>
        </w:rPr>
        <w:t>政治生态的山清水秀；只有用好组织生活这个经常性手段，营造批评和自我批评的良好风气，才能切实加强党组织对党员的教育管理监督；只有抓住继承和创新这两个关键环节，既继承长期以来形成的光荣传统，又不断从内容、形式、载体、方法、手段等方面进行改进和创新，才能更好</w:t>
      </w:r>
      <w:r w:rsidRPr="00537F84">
        <w:rPr>
          <w:rFonts w:asciiTheme="majorEastAsia" w:eastAsiaTheme="majorEastAsia" w:hAnsiTheme="majorEastAsia" w:hint="eastAsia"/>
          <w:sz w:val="28"/>
          <w:szCs w:val="28"/>
        </w:rPr>
        <w:lastRenderedPageBreak/>
        <w:t>发挥党内政治生活的作用。“绳墨之起，为不直也。”以准则为遵循，迎着矛盾改、对准问题抓，努力营造良好政治生态，全面从严治党就能达到标本兼治的成效。</w:t>
      </w:r>
    </w:p>
    <w:p w:rsidR="00537F84" w:rsidRPr="00537F84" w:rsidRDefault="00537F84" w:rsidP="00537F84">
      <w:pPr>
        <w:rPr>
          <w:rFonts w:asciiTheme="majorEastAsia" w:eastAsiaTheme="majorEastAsia" w:hAnsiTheme="majorEastAsia"/>
          <w:sz w:val="28"/>
          <w:szCs w:val="28"/>
        </w:rPr>
      </w:pPr>
    </w:p>
    <w:p w:rsidR="00537F84" w:rsidRPr="00537F84" w:rsidRDefault="00537F84" w:rsidP="00537F8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37F84">
        <w:rPr>
          <w:rFonts w:asciiTheme="majorEastAsia" w:eastAsiaTheme="majorEastAsia" w:hAnsiTheme="majorEastAsia" w:hint="eastAsia"/>
          <w:sz w:val="28"/>
          <w:szCs w:val="28"/>
        </w:rPr>
        <w:t xml:space="preserve">　　全面从严治党永远在路上。紧密团结在以习近平同志为核心的党中央周围，以严肃党内政治生活为抓手推进全面从严治党，我们定能营造风清气正的政治生态，更好担负起历史赋予的神圣使命。</w:t>
      </w:r>
    </w:p>
    <w:p w:rsidR="00DC1C90" w:rsidRPr="00537F84" w:rsidRDefault="00DC1C90"/>
    <w:sectPr w:rsidR="00DC1C90" w:rsidRPr="00537F84" w:rsidSect="00537F8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84"/>
    <w:rsid w:val="00537F84"/>
    <w:rsid w:val="00D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388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D6C3"/>
                                    <w:right w:val="none" w:sz="0" w:space="0" w:color="auto"/>
                                  </w:divBdr>
                                </w:div>
                                <w:div w:id="16853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6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2016-10-31T07:00:00Z</dcterms:created>
  <dc:creator>郭英才</dc:creator>
  <lastModifiedBy>郭英才</lastModifiedBy>
  <dcterms:modified xsi:type="dcterms:W3CDTF">2016-10-31T07:02:00Z</dcterms:modified>
  <revision>1</revision>
</coreProperties>
</file>