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4E" w:rsidRPr="000875BA" w:rsidRDefault="00DC5FCD" w:rsidP="003D534E">
      <w:pPr>
        <w:snapToGrid w:val="0"/>
        <w:jc w:val="center"/>
        <w:rPr>
          <w:rFonts w:ascii="微软雅黑" w:eastAsia="微软雅黑" w:hAnsi="微软雅黑"/>
          <w:bCs/>
          <w:color w:val="FF0000"/>
          <w:kern w:val="0"/>
          <w:sz w:val="72"/>
          <w:szCs w:val="96"/>
        </w:rPr>
      </w:pPr>
      <w:r w:rsidRPr="000875BA">
        <w:rPr>
          <w:rFonts w:ascii="微软雅黑" w:eastAsia="微软雅黑" w:hAnsi="微软雅黑" w:hint="eastAsia"/>
          <w:bCs/>
          <w:color w:val="FF0000"/>
          <w:kern w:val="0"/>
          <w:sz w:val="72"/>
          <w:szCs w:val="96"/>
        </w:rPr>
        <w:t>十九届六中全会</w:t>
      </w:r>
    </w:p>
    <w:p w:rsidR="00E704EB" w:rsidRPr="000875BA" w:rsidRDefault="0035272D" w:rsidP="003D534E">
      <w:pPr>
        <w:snapToGrid w:val="0"/>
        <w:jc w:val="center"/>
        <w:rPr>
          <w:rFonts w:ascii="微软雅黑" w:eastAsia="微软雅黑" w:hAnsi="微软雅黑"/>
          <w:bCs/>
          <w:color w:val="FF0000"/>
          <w:kern w:val="0"/>
          <w:sz w:val="72"/>
          <w:szCs w:val="96"/>
        </w:rPr>
      </w:pPr>
      <w:r>
        <w:rPr>
          <w:rFonts w:ascii="微软雅黑" w:eastAsia="微软雅黑" w:hAnsi="微软雅黑" w:hint="eastAsia"/>
          <w:bCs/>
          <w:color w:val="FF0000"/>
          <w:kern w:val="0"/>
          <w:sz w:val="72"/>
          <w:szCs w:val="96"/>
        </w:rPr>
        <w:t>参考</w:t>
      </w:r>
      <w:r w:rsidR="00DC5FCD" w:rsidRPr="000875BA">
        <w:rPr>
          <w:rFonts w:ascii="微软雅黑" w:eastAsia="微软雅黑" w:hAnsi="微软雅黑" w:hint="eastAsia"/>
          <w:bCs/>
          <w:color w:val="FF0000"/>
          <w:kern w:val="0"/>
          <w:sz w:val="72"/>
          <w:szCs w:val="96"/>
        </w:rPr>
        <w:t>学习资料</w:t>
      </w:r>
    </w:p>
    <w:p w:rsidR="00DC5FCD" w:rsidRPr="00DC5FCD" w:rsidRDefault="00DC5FCD" w:rsidP="003D534E">
      <w:pPr>
        <w:snapToGrid w:val="0"/>
        <w:rPr>
          <w:rFonts w:ascii="仿宋_GB2312" w:eastAsia="仿宋_GB2312" w:hAnsi="微软雅黑"/>
          <w:bCs/>
          <w:spacing w:val="-20"/>
          <w:w w:val="80"/>
          <w:sz w:val="28"/>
          <w:szCs w:val="28"/>
        </w:rPr>
      </w:pPr>
      <w:proofErr w:type="gramStart"/>
      <w:r w:rsidRPr="00DC5FCD">
        <w:rPr>
          <w:rFonts w:ascii="仿宋_GB2312" w:eastAsia="仿宋_GB2312" w:hAnsi="微软雅黑" w:hint="eastAsia"/>
          <w:bCs/>
          <w:kern w:val="0"/>
          <w:sz w:val="28"/>
          <w:szCs w:val="28"/>
        </w:rPr>
        <w:t>雅职院</w:t>
      </w:r>
      <w:proofErr w:type="gramEnd"/>
      <w:r w:rsidRPr="00DC5FCD">
        <w:rPr>
          <w:rFonts w:ascii="仿宋_GB2312" w:eastAsia="仿宋_GB2312" w:hAnsi="微软雅黑" w:hint="eastAsia"/>
          <w:bCs/>
          <w:kern w:val="0"/>
          <w:sz w:val="28"/>
          <w:szCs w:val="28"/>
        </w:rPr>
        <w:t xml:space="preserve">党委宣传统战部  </w:t>
      </w:r>
      <w:r w:rsidRPr="00DC5FCD">
        <w:rPr>
          <w:rFonts w:ascii="仿宋_GB2312" w:eastAsia="仿宋_GB2312" w:hAnsi="微软雅黑" w:hint="eastAsia"/>
          <w:bCs/>
          <w:color w:val="FF0000"/>
          <w:kern w:val="0"/>
          <w:sz w:val="28"/>
          <w:szCs w:val="28"/>
        </w:rPr>
        <w:t xml:space="preserve"> </w:t>
      </w:r>
      <w:r>
        <w:rPr>
          <w:rFonts w:ascii="仿宋_GB2312" w:eastAsia="仿宋_GB2312" w:hAnsi="微软雅黑" w:hint="eastAsia"/>
          <w:bCs/>
          <w:color w:val="FF0000"/>
          <w:kern w:val="0"/>
          <w:sz w:val="24"/>
        </w:rPr>
        <w:t xml:space="preserve">                        </w:t>
      </w:r>
      <w:r w:rsidRPr="00DC5FCD">
        <w:rPr>
          <w:rFonts w:ascii="仿宋_GB2312" w:eastAsia="仿宋_GB2312" w:hAnsi="微软雅黑" w:hint="eastAsia"/>
          <w:bCs/>
          <w:kern w:val="0"/>
          <w:sz w:val="28"/>
          <w:szCs w:val="28"/>
        </w:rPr>
        <w:t>2021年11月12日</w:t>
      </w:r>
    </w:p>
    <w:p w:rsidR="00E704EB" w:rsidRPr="00DC5FCD" w:rsidRDefault="00F3246A" w:rsidP="003D534E">
      <w:pPr>
        <w:spacing w:line="360" w:lineRule="auto"/>
        <w:rPr>
          <w:sz w:val="32"/>
          <w:szCs w:val="32"/>
        </w:rPr>
      </w:pPr>
      <w:r w:rsidRPr="00DC5FCD">
        <w:rPr>
          <w:rFonts w:eastAsia="楷体_GB2312"/>
          <w:bCs/>
          <w:noProof/>
          <w:sz w:val="32"/>
          <w:szCs w:val="32"/>
        </w:rPr>
        <mc:AlternateContent>
          <mc:Choice Requires="wps">
            <w:drawing>
              <wp:anchor distT="0" distB="0" distL="114300" distR="114300" simplePos="0" relativeHeight="251659264" behindDoc="0" locked="0" layoutInCell="1" allowOverlap="1" wp14:anchorId="7AEF97CC" wp14:editId="549F56AF">
                <wp:simplePos x="0" y="0"/>
                <wp:positionH relativeFrom="column">
                  <wp:posOffset>-167301</wp:posOffset>
                </wp:positionH>
                <wp:positionV relativeFrom="paragraph">
                  <wp:posOffset>38735</wp:posOffset>
                </wp:positionV>
                <wp:extent cx="5702300" cy="44450"/>
                <wp:effectExtent l="19050" t="19050" r="12700" b="31750"/>
                <wp:wrapNone/>
                <wp:docPr id="3" name="直接连接符 3"/>
                <wp:cNvGraphicFramePr/>
                <a:graphic xmlns:a="http://schemas.openxmlformats.org/drawingml/2006/main">
                  <a:graphicData uri="http://schemas.microsoft.com/office/word/2010/wordprocessingShape">
                    <wps:wsp>
                      <wps:cNvCnPr/>
                      <wps:spPr>
                        <a:xfrm flipV="1">
                          <a:off x="0" y="0"/>
                          <a:ext cx="5702300" cy="4445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3.15pt,3.05pt" to="435.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" strokecolor="red" strokeweight="2.25pt"/>
            </w:pict>
          </mc:Fallback>
        </mc:AlternateContent>
      </w:r>
    </w:p>
    <w:sdt>
      <w:sdtPr>
        <w:rPr>
          <w:rFonts w:asciiTheme="minorHAnsi" w:eastAsiaTheme="minorEastAsia" w:hAnsiTheme="minorHAnsi" w:cstheme="minorBidi"/>
          <w:b w:val="0"/>
          <w:bCs w:val="0"/>
          <w:color w:val="auto"/>
          <w:kern w:val="2"/>
          <w:sz w:val="21"/>
          <w:szCs w:val="24"/>
          <w:lang w:val="zh-CN"/>
        </w:rPr>
        <w:id w:val="-303391852"/>
        <w:docPartObj>
          <w:docPartGallery w:val="Table of Contents"/>
          <w:docPartUnique/>
        </w:docPartObj>
      </w:sdtPr>
      <w:sdtEndPr>
        <w:rPr>
          <w:rFonts w:asciiTheme="minorEastAsia" w:hAnsiTheme="minorEastAsia"/>
        </w:rPr>
      </w:sdtEndPr>
      <w:sdtContent>
        <w:p w:rsidR="00F340BF" w:rsidRPr="00F340BF" w:rsidRDefault="00F340BF" w:rsidP="00F340BF">
          <w:pPr>
            <w:pStyle w:val="TOC"/>
            <w:spacing w:afterLines="100" w:after="312"/>
            <w:jc w:val="center"/>
            <w:rPr>
              <w:rFonts w:ascii="黑体" w:eastAsia="黑体" w:hAnsi="黑体"/>
              <w:color w:val="0D0D0D" w:themeColor="text1" w:themeTint="F2"/>
              <w:sz w:val="36"/>
              <w:szCs w:val="36"/>
            </w:rPr>
          </w:pPr>
          <w:r w:rsidRPr="00F340BF">
            <w:rPr>
              <w:rFonts w:ascii="黑体" w:eastAsia="黑体" w:hAnsi="黑体"/>
              <w:color w:val="0D0D0D" w:themeColor="text1" w:themeTint="F2"/>
              <w:sz w:val="36"/>
              <w:szCs w:val="36"/>
              <w:lang w:val="zh-CN"/>
            </w:rPr>
            <w:t>目</w:t>
          </w:r>
          <w:r>
            <w:rPr>
              <w:rFonts w:ascii="黑体" w:eastAsia="黑体" w:hAnsi="黑体" w:hint="eastAsia"/>
              <w:color w:val="0D0D0D" w:themeColor="text1" w:themeTint="F2"/>
              <w:sz w:val="36"/>
              <w:szCs w:val="36"/>
              <w:lang w:val="zh-CN"/>
            </w:rPr>
            <w:t xml:space="preserve">  </w:t>
          </w:r>
          <w:r w:rsidRPr="00F340BF">
            <w:rPr>
              <w:rFonts w:ascii="黑体" w:eastAsia="黑体" w:hAnsi="黑体"/>
              <w:color w:val="0D0D0D" w:themeColor="text1" w:themeTint="F2"/>
              <w:sz w:val="36"/>
              <w:szCs w:val="36"/>
              <w:lang w:val="zh-CN"/>
            </w:rPr>
            <w:t>录</w:t>
          </w:r>
        </w:p>
        <w:p w:rsidR="00E2505F" w:rsidRPr="00031190" w:rsidRDefault="00F340BF" w:rsidP="00031190">
          <w:pPr>
            <w:pStyle w:val="20"/>
            <w:tabs>
              <w:tab w:val="right" w:leader="dot" w:pos="8296"/>
            </w:tabs>
            <w:spacing w:line="480" w:lineRule="auto"/>
            <w:ind w:left="221"/>
            <w:rPr>
              <w:rFonts w:asciiTheme="minorEastAsia" w:hAnsiTheme="minorEastAsia"/>
              <w:noProof/>
              <w:kern w:val="2"/>
              <w:sz w:val="24"/>
              <w:szCs w:val="24"/>
            </w:rPr>
          </w:pPr>
          <w:r w:rsidRPr="00031190">
            <w:rPr>
              <w:rFonts w:asciiTheme="minorEastAsia" w:hAnsiTheme="minorEastAsia"/>
              <w:sz w:val="28"/>
              <w:szCs w:val="28"/>
            </w:rPr>
            <w:fldChar w:fldCharType="begin"/>
          </w:r>
          <w:r w:rsidRPr="00031190">
            <w:rPr>
              <w:rFonts w:asciiTheme="minorEastAsia" w:hAnsiTheme="minorEastAsia"/>
              <w:sz w:val="28"/>
              <w:szCs w:val="28"/>
            </w:rPr>
            <w:instrText xml:space="preserve"> TOC \o "1-3" \h \z \u </w:instrText>
          </w:r>
          <w:r w:rsidRPr="00031190">
            <w:rPr>
              <w:rFonts w:asciiTheme="minorEastAsia" w:hAnsiTheme="minorEastAsia"/>
              <w:sz w:val="28"/>
              <w:szCs w:val="28"/>
            </w:rPr>
            <w:fldChar w:fldCharType="separate"/>
          </w:r>
          <w:hyperlink w:anchor="_Toc87627689" w:history="1">
            <w:r w:rsidR="00E2505F" w:rsidRPr="00031190">
              <w:rPr>
                <w:rStyle w:val="a9"/>
                <w:rFonts w:asciiTheme="minorEastAsia" w:hAnsiTheme="minorEastAsia" w:hint="eastAsia"/>
                <w:noProof/>
                <w:w w:val="99"/>
                <w:sz w:val="24"/>
                <w:szCs w:val="24"/>
              </w:rPr>
              <w:t>中国共产党第十九届中央委员会第六次全体会议公报</w:t>
            </w:r>
            <w:r w:rsidR="00E2505F" w:rsidRPr="00031190">
              <w:rPr>
                <w:rFonts w:asciiTheme="minorEastAsia" w:hAnsiTheme="minorEastAsia"/>
                <w:noProof/>
                <w:webHidden/>
                <w:sz w:val="24"/>
                <w:szCs w:val="24"/>
              </w:rPr>
              <w:tab/>
            </w:r>
            <w:r w:rsidR="00E2505F" w:rsidRPr="00031190">
              <w:rPr>
                <w:rFonts w:asciiTheme="minorEastAsia" w:hAnsiTheme="minorEastAsia"/>
                <w:noProof/>
                <w:webHidden/>
                <w:sz w:val="24"/>
                <w:szCs w:val="24"/>
              </w:rPr>
              <w:fldChar w:fldCharType="begin"/>
            </w:r>
            <w:r w:rsidR="00E2505F" w:rsidRPr="00031190">
              <w:rPr>
                <w:rFonts w:asciiTheme="minorEastAsia" w:hAnsiTheme="minorEastAsia"/>
                <w:noProof/>
                <w:webHidden/>
                <w:sz w:val="24"/>
                <w:szCs w:val="24"/>
              </w:rPr>
              <w:instrText xml:space="preserve"> PAGEREF _Toc87627689 \h </w:instrText>
            </w:r>
            <w:r w:rsidR="00E2505F" w:rsidRPr="00031190">
              <w:rPr>
                <w:rFonts w:asciiTheme="minorEastAsia" w:hAnsiTheme="minorEastAsia"/>
                <w:noProof/>
                <w:webHidden/>
                <w:sz w:val="24"/>
                <w:szCs w:val="24"/>
              </w:rPr>
            </w:r>
            <w:r w:rsidR="00E2505F" w:rsidRPr="00031190">
              <w:rPr>
                <w:rFonts w:asciiTheme="minorEastAsia" w:hAnsiTheme="minorEastAsia"/>
                <w:noProof/>
                <w:webHidden/>
                <w:sz w:val="24"/>
                <w:szCs w:val="24"/>
              </w:rPr>
              <w:fldChar w:fldCharType="separate"/>
            </w:r>
            <w:r w:rsidR="00E2505F" w:rsidRPr="00031190">
              <w:rPr>
                <w:rFonts w:asciiTheme="minorEastAsia" w:hAnsiTheme="minorEastAsia"/>
                <w:noProof/>
                <w:webHidden/>
                <w:sz w:val="24"/>
                <w:szCs w:val="24"/>
              </w:rPr>
              <w:t>2</w:t>
            </w:r>
            <w:r w:rsidR="00E2505F" w:rsidRPr="00031190">
              <w:rPr>
                <w:rFonts w:asciiTheme="minorEastAsia" w:hAnsiTheme="minorEastAsia"/>
                <w:noProof/>
                <w:webHidden/>
                <w:sz w:val="24"/>
                <w:szCs w:val="24"/>
              </w:rPr>
              <w:fldChar w:fldCharType="end"/>
            </w:r>
          </w:hyperlink>
        </w:p>
        <w:p w:rsidR="00E2505F" w:rsidRPr="00031190" w:rsidRDefault="00E2505F" w:rsidP="00031190">
          <w:pPr>
            <w:pStyle w:val="20"/>
            <w:tabs>
              <w:tab w:val="right" w:leader="dot" w:pos="8296"/>
            </w:tabs>
            <w:spacing w:line="480" w:lineRule="auto"/>
            <w:ind w:left="221"/>
            <w:rPr>
              <w:rFonts w:asciiTheme="minorEastAsia" w:hAnsiTheme="minorEastAsia"/>
              <w:noProof/>
              <w:kern w:val="2"/>
              <w:sz w:val="24"/>
              <w:szCs w:val="24"/>
            </w:rPr>
          </w:pPr>
          <w:hyperlink w:anchor="_Toc87627691" w:history="1">
            <w:r w:rsidRPr="00031190">
              <w:rPr>
                <w:rStyle w:val="a9"/>
                <w:rFonts w:asciiTheme="minorEastAsia" w:hAnsiTheme="minorEastAsia" w:hint="eastAsia"/>
                <w:noProof/>
                <w:w w:val="99"/>
                <w:sz w:val="24"/>
                <w:szCs w:val="24"/>
              </w:rPr>
              <w:t>在新时代新征程上赢得更加伟大的胜利和荣光（社论）</w:t>
            </w:r>
            <w:r w:rsidRPr="00031190">
              <w:rPr>
                <w:rFonts w:asciiTheme="minorEastAsia" w:hAnsiTheme="minorEastAsia"/>
                <w:noProof/>
                <w:webHidden/>
                <w:sz w:val="24"/>
                <w:szCs w:val="24"/>
              </w:rPr>
              <w:tab/>
            </w:r>
            <w:r w:rsidRPr="00031190">
              <w:rPr>
                <w:rFonts w:asciiTheme="minorEastAsia" w:hAnsiTheme="minorEastAsia"/>
                <w:noProof/>
                <w:webHidden/>
                <w:sz w:val="24"/>
                <w:szCs w:val="24"/>
              </w:rPr>
              <w:fldChar w:fldCharType="begin"/>
            </w:r>
            <w:r w:rsidRPr="00031190">
              <w:rPr>
                <w:rFonts w:asciiTheme="minorEastAsia" w:hAnsiTheme="minorEastAsia"/>
                <w:noProof/>
                <w:webHidden/>
                <w:sz w:val="24"/>
                <w:szCs w:val="24"/>
              </w:rPr>
              <w:instrText xml:space="preserve"> PAGEREF _Toc87627691 \h </w:instrText>
            </w:r>
            <w:r w:rsidRPr="00031190">
              <w:rPr>
                <w:rFonts w:asciiTheme="minorEastAsia" w:hAnsiTheme="minorEastAsia"/>
                <w:noProof/>
                <w:webHidden/>
                <w:sz w:val="24"/>
                <w:szCs w:val="24"/>
              </w:rPr>
            </w:r>
            <w:r w:rsidRPr="00031190">
              <w:rPr>
                <w:rFonts w:asciiTheme="minorEastAsia" w:hAnsiTheme="minorEastAsia"/>
                <w:noProof/>
                <w:webHidden/>
                <w:sz w:val="24"/>
                <w:szCs w:val="24"/>
              </w:rPr>
              <w:fldChar w:fldCharType="separate"/>
            </w:r>
            <w:r w:rsidRPr="00031190">
              <w:rPr>
                <w:rFonts w:asciiTheme="minorEastAsia" w:hAnsiTheme="minorEastAsia"/>
                <w:noProof/>
                <w:webHidden/>
                <w:sz w:val="24"/>
                <w:szCs w:val="24"/>
              </w:rPr>
              <w:t>15</w:t>
            </w:r>
            <w:r w:rsidRPr="00031190">
              <w:rPr>
                <w:rFonts w:asciiTheme="minorEastAsia" w:hAnsiTheme="minorEastAsia"/>
                <w:noProof/>
                <w:webHidden/>
                <w:sz w:val="24"/>
                <w:szCs w:val="24"/>
              </w:rPr>
              <w:fldChar w:fldCharType="end"/>
            </w:r>
          </w:hyperlink>
        </w:p>
        <w:p w:rsidR="00E2505F" w:rsidRPr="00031190" w:rsidRDefault="00E2505F" w:rsidP="00031190">
          <w:pPr>
            <w:pStyle w:val="20"/>
            <w:tabs>
              <w:tab w:val="right" w:leader="dot" w:pos="8296"/>
            </w:tabs>
            <w:spacing w:line="480" w:lineRule="auto"/>
            <w:ind w:left="221"/>
            <w:rPr>
              <w:rFonts w:asciiTheme="minorEastAsia" w:hAnsiTheme="minorEastAsia"/>
              <w:noProof/>
              <w:kern w:val="2"/>
              <w:sz w:val="24"/>
              <w:szCs w:val="24"/>
            </w:rPr>
          </w:pPr>
          <w:hyperlink w:anchor="_Toc87627692" w:history="1">
            <w:r w:rsidRPr="00031190">
              <w:rPr>
                <w:rStyle w:val="a9"/>
                <w:rFonts w:asciiTheme="minorEastAsia" w:hAnsiTheme="minorEastAsia" w:hint="eastAsia"/>
                <w:noProof/>
                <w:w w:val="99"/>
                <w:sz w:val="24"/>
                <w:szCs w:val="24"/>
              </w:rPr>
              <w:t>王晓晖：三方面理解习近平新时代中国特色社会主义思想实现了马克思主义中国化新的飞跃</w:t>
            </w:r>
            <w:r w:rsidRPr="00031190">
              <w:rPr>
                <w:rFonts w:asciiTheme="minorEastAsia" w:hAnsiTheme="minorEastAsia"/>
                <w:noProof/>
                <w:webHidden/>
                <w:sz w:val="24"/>
                <w:szCs w:val="24"/>
              </w:rPr>
              <w:tab/>
            </w:r>
            <w:r w:rsidRPr="00031190">
              <w:rPr>
                <w:rFonts w:asciiTheme="minorEastAsia" w:hAnsiTheme="minorEastAsia"/>
                <w:noProof/>
                <w:webHidden/>
                <w:sz w:val="24"/>
                <w:szCs w:val="24"/>
              </w:rPr>
              <w:fldChar w:fldCharType="begin"/>
            </w:r>
            <w:r w:rsidRPr="00031190">
              <w:rPr>
                <w:rFonts w:asciiTheme="minorEastAsia" w:hAnsiTheme="minorEastAsia"/>
                <w:noProof/>
                <w:webHidden/>
                <w:sz w:val="24"/>
                <w:szCs w:val="24"/>
              </w:rPr>
              <w:instrText xml:space="preserve"> PAGEREF _Toc87627692 \h </w:instrText>
            </w:r>
            <w:r w:rsidRPr="00031190">
              <w:rPr>
                <w:rFonts w:asciiTheme="minorEastAsia" w:hAnsiTheme="minorEastAsia"/>
                <w:noProof/>
                <w:webHidden/>
                <w:sz w:val="24"/>
                <w:szCs w:val="24"/>
              </w:rPr>
            </w:r>
            <w:r w:rsidRPr="00031190">
              <w:rPr>
                <w:rFonts w:asciiTheme="minorEastAsia" w:hAnsiTheme="minorEastAsia"/>
                <w:noProof/>
                <w:webHidden/>
                <w:sz w:val="24"/>
                <w:szCs w:val="24"/>
              </w:rPr>
              <w:fldChar w:fldCharType="separate"/>
            </w:r>
            <w:r w:rsidRPr="00031190">
              <w:rPr>
                <w:rFonts w:asciiTheme="minorEastAsia" w:hAnsiTheme="minorEastAsia"/>
                <w:noProof/>
                <w:webHidden/>
                <w:sz w:val="24"/>
                <w:szCs w:val="24"/>
              </w:rPr>
              <w:t>21</w:t>
            </w:r>
            <w:r w:rsidRPr="00031190">
              <w:rPr>
                <w:rFonts w:asciiTheme="minorEastAsia" w:hAnsiTheme="minorEastAsia"/>
                <w:noProof/>
                <w:webHidden/>
                <w:sz w:val="24"/>
                <w:szCs w:val="24"/>
              </w:rPr>
              <w:fldChar w:fldCharType="end"/>
            </w:r>
          </w:hyperlink>
        </w:p>
        <w:p w:rsidR="00E2505F" w:rsidRPr="00031190" w:rsidRDefault="00E2505F" w:rsidP="00031190">
          <w:pPr>
            <w:pStyle w:val="20"/>
            <w:tabs>
              <w:tab w:val="right" w:leader="dot" w:pos="8296"/>
            </w:tabs>
            <w:spacing w:line="480" w:lineRule="auto"/>
            <w:ind w:left="221"/>
            <w:rPr>
              <w:rFonts w:asciiTheme="minorEastAsia" w:hAnsiTheme="minorEastAsia"/>
              <w:noProof/>
              <w:kern w:val="2"/>
              <w:sz w:val="24"/>
              <w:szCs w:val="24"/>
            </w:rPr>
          </w:pPr>
          <w:hyperlink w:anchor="_Toc87627693" w:history="1">
            <w:r w:rsidRPr="00031190">
              <w:rPr>
                <w:rStyle w:val="a9"/>
                <w:rFonts w:asciiTheme="minorEastAsia" w:hAnsiTheme="minorEastAsia" w:hint="eastAsia"/>
                <w:noProof/>
                <w:w w:val="99"/>
                <w:sz w:val="24"/>
                <w:szCs w:val="24"/>
              </w:rPr>
              <w:t>【人民日报系列评论文章之一】坚持和加强党对一切工作的领导</w:t>
            </w:r>
            <w:r w:rsidRPr="00031190">
              <w:rPr>
                <w:rFonts w:asciiTheme="minorEastAsia" w:hAnsiTheme="minorEastAsia"/>
                <w:noProof/>
                <w:webHidden/>
                <w:sz w:val="24"/>
                <w:szCs w:val="24"/>
              </w:rPr>
              <w:tab/>
            </w:r>
            <w:r w:rsidRPr="00031190">
              <w:rPr>
                <w:rFonts w:asciiTheme="minorEastAsia" w:hAnsiTheme="minorEastAsia"/>
                <w:noProof/>
                <w:webHidden/>
                <w:sz w:val="24"/>
                <w:szCs w:val="24"/>
              </w:rPr>
              <w:fldChar w:fldCharType="begin"/>
            </w:r>
            <w:r w:rsidRPr="00031190">
              <w:rPr>
                <w:rFonts w:asciiTheme="minorEastAsia" w:hAnsiTheme="minorEastAsia"/>
                <w:noProof/>
                <w:webHidden/>
                <w:sz w:val="24"/>
                <w:szCs w:val="24"/>
              </w:rPr>
              <w:instrText xml:space="preserve"> PAGEREF _Toc87627693 \h </w:instrText>
            </w:r>
            <w:r w:rsidRPr="00031190">
              <w:rPr>
                <w:rFonts w:asciiTheme="minorEastAsia" w:hAnsiTheme="minorEastAsia"/>
                <w:noProof/>
                <w:webHidden/>
                <w:sz w:val="24"/>
                <w:szCs w:val="24"/>
              </w:rPr>
            </w:r>
            <w:r w:rsidRPr="00031190">
              <w:rPr>
                <w:rFonts w:asciiTheme="minorEastAsia" w:hAnsiTheme="minorEastAsia"/>
                <w:noProof/>
                <w:webHidden/>
                <w:sz w:val="24"/>
                <w:szCs w:val="24"/>
              </w:rPr>
              <w:fldChar w:fldCharType="separate"/>
            </w:r>
            <w:r w:rsidRPr="00031190">
              <w:rPr>
                <w:rFonts w:asciiTheme="minorEastAsia" w:hAnsiTheme="minorEastAsia"/>
                <w:noProof/>
                <w:webHidden/>
                <w:sz w:val="24"/>
                <w:szCs w:val="24"/>
              </w:rPr>
              <w:t>24</w:t>
            </w:r>
            <w:r w:rsidRPr="00031190">
              <w:rPr>
                <w:rFonts w:asciiTheme="minorEastAsia" w:hAnsiTheme="minorEastAsia"/>
                <w:noProof/>
                <w:webHidden/>
                <w:sz w:val="24"/>
                <w:szCs w:val="24"/>
              </w:rPr>
              <w:fldChar w:fldCharType="end"/>
            </w:r>
          </w:hyperlink>
        </w:p>
        <w:p w:rsidR="00E2505F" w:rsidRPr="00031190" w:rsidRDefault="00E2505F" w:rsidP="00031190">
          <w:pPr>
            <w:pStyle w:val="20"/>
            <w:tabs>
              <w:tab w:val="right" w:leader="dot" w:pos="8296"/>
            </w:tabs>
            <w:spacing w:line="480" w:lineRule="auto"/>
            <w:ind w:left="221"/>
            <w:rPr>
              <w:rFonts w:asciiTheme="minorEastAsia" w:hAnsiTheme="minorEastAsia"/>
              <w:noProof/>
              <w:kern w:val="2"/>
              <w:sz w:val="24"/>
              <w:szCs w:val="24"/>
            </w:rPr>
          </w:pPr>
          <w:hyperlink w:anchor="_Toc87627695" w:history="1">
            <w:r w:rsidRPr="00031190">
              <w:rPr>
                <w:rStyle w:val="a9"/>
                <w:rFonts w:asciiTheme="minorEastAsia" w:hAnsiTheme="minorEastAsia" w:hint="eastAsia"/>
                <w:noProof/>
                <w:w w:val="99"/>
                <w:sz w:val="24"/>
                <w:szCs w:val="24"/>
              </w:rPr>
              <w:t>【人民日报系列评论文章之二】大战大考前的关键决断</w:t>
            </w:r>
            <w:r w:rsidRPr="00031190">
              <w:rPr>
                <w:rFonts w:asciiTheme="minorEastAsia" w:hAnsiTheme="minorEastAsia"/>
                <w:noProof/>
                <w:webHidden/>
                <w:sz w:val="24"/>
                <w:szCs w:val="24"/>
              </w:rPr>
              <w:tab/>
            </w:r>
            <w:r w:rsidRPr="00031190">
              <w:rPr>
                <w:rFonts w:asciiTheme="minorEastAsia" w:hAnsiTheme="minorEastAsia"/>
                <w:noProof/>
                <w:webHidden/>
                <w:sz w:val="24"/>
                <w:szCs w:val="24"/>
              </w:rPr>
              <w:fldChar w:fldCharType="begin"/>
            </w:r>
            <w:r w:rsidRPr="00031190">
              <w:rPr>
                <w:rFonts w:asciiTheme="minorEastAsia" w:hAnsiTheme="minorEastAsia"/>
                <w:noProof/>
                <w:webHidden/>
                <w:sz w:val="24"/>
                <w:szCs w:val="24"/>
              </w:rPr>
              <w:instrText xml:space="preserve"> PAGEREF _Toc87627695 \h </w:instrText>
            </w:r>
            <w:r w:rsidRPr="00031190">
              <w:rPr>
                <w:rFonts w:asciiTheme="minorEastAsia" w:hAnsiTheme="minorEastAsia"/>
                <w:noProof/>
                <w:webHidden/>
                <w:sz w:val="24"/>
                <w:szCs w:val="24"/>
              </w:rPr>
            </w:r>
            <w:r w:rsidRPr="00031190">
              <w:rPr>
                <w:rFonts w:asciiTheme="minorEastAsia" w:hAnsiTheme="minorEastAsia"/>
                <w:noProof/>
                <w:webHidden/>
                <w:sz w:val="24"/>
                <w:szCs w:val="24"/>
              </w:rPr>
              <w:fldChar w:fldCharType="separate"/>
            </w:r>
            <w:r w:rsidRPr="00031190">
              <w:rPr>
                <w:rFonts w:asciiTheme="minorEastAsia" w:hAnsiTheme="minorEastAsia"/>
                <w:noProof/>
                <w:webHidden/>
                <w:sz w:val="24"/>
                <w:szCs w:val="24"/>
              </w:rPr>
              <w:t>29</w:t>
            </w:r>
            <w:r w:rsidRPr="00031190">
              <w:rPr>
                <w:rFonts w:asciiTheme="minorEastAsia" w:hAnsiTheme="minorEastAsia"/>
                <w:noProof/>
                <w:webHidden/>
                <w:sz w:val="24"/>
                <w:szCs w:val="24"/>
              </w:rPr>
              <w:fldChar w:fldCharType="end"/>
            </w:r>
          </w:hyperlink>
        </w:p>
        <w:p w:rsidR="00E2505F" w:rsidRPr="00031190" w:rsidRDefault="00E2505F" w:rsidP="00031190">
          <w:pPr>
            <w:pStyle w:val="20"/>
            <w:tabs>
              <w:tab w:val="right" w:leader="dot" w:pos="8296"/>
            </w:tabs>
            <w:spacing w:line="480" w:lineRule="auto"/>
            <w:ind w:left="221"/>
            <w:rPr>
              <w:rFonts w:asciiTheme="minorEastAsia" w:hAnsiTheme="minorEastAsia"/>
              <w:noProof/>
              <w:kern w:val="2"/>
              <w:sz w:val="28"/>
              <w:szCs w:val="28"/>
            </w:rPr>
          </w:pPr>
          <w:hyperlink w:anchor="_Toc87627697" w:history="1">
            <w:r w:rsidRPr="00031190">
              <w:rPr>
                <w:rStyle w:val="a9"/>
                <w:rFonts w:asciiTheme="minorEastAsia" w:hAnsiTheme="minorEastAsia" w:hint="eastAsia"/>
                <w:noProof/>
                <w:w w:val="99"/>
                <w:sz w:val="24"/>
                <w:szCs w:val="24"/>
              </w:rPr>
              <w:t>【人民日报系列评论文章之三】党在革命性锻造中更加坚强</w:t>
            </w:r>
            <w:r w:rsidRPr="00031190">
              <w:rPr>
                <w:rFonts w:asciiTheme="minorEastAsia" w:hAnsiTheme="minorEastAsia"/>
                <w:noProof/>
                <w:webHidden/>
                <w:sz w:val="24"/>
                <w:szCs w:val="24"/>
              </w:rPr>
              <w:tab/>
            </w:r>
            <w:r w:rsidRPr="00031190">
              <w:rPr>
                <w:rFonts w:asciiTheme="minorEastAsia" w:hAnsiTheme="minorEastAsia"/>
                <w:noProof/>
                <w:webHidden/>
                <w:sz w:val="24"/>
                <w:szCs w:val="24"/>
              </w:rPr>
              <w:fldChar w:fldCharType="begin"/>
            </w:r>
            <w:r w:rsidRPr="00031190">
              <w:rPr>
                <w:rFonts w:asciiTheme="minorEastAsia" w:hAnsiTheme="minorEastAsia"/>
                <w:noProof/>
                <w:webHidden/>
                <w:sz w:val="24"/>
                <w:szCs w:val="24"/>
              </w:rPr>
              <w:instrText xml:space="preserve"> PAGEREF _Toc87627697 \h </w:instrText>
            </w:r>
            <w:r w:rsidRPr="00031190">
              <w:rPr>
                <w:rFonts w:asciiTheme="minorEastAsia" w:hAnsiTheme="minorEastAsia"/>
                <w:noProof/>
                <w:webHidden/>
                <w:sz w:val="24"/>
                <w:szCs w:val="24"/>
              </w:rPr>
            </w:r>
            <w:r w:rsidRPr="00031190">
              <w:rPr>
                <w:rFonts w:asciiTheme="minorEastAsia" w:hAnsiTheme="minorEastAsia"/>
                <w:noProof/>
                <w:webHidden/>
                <w:sz w:val="24"/>
                <w:szCs w:val="24"/>
              </w:rPr>
              <w:fldChar w:fldCharType="separate"/>
            </w:r>
            <w:r w:rsidRPr="00031190">
              <w:rPr>
                <w:rFonts w:asciiTheme="minorEastAsia" w:hAnsiTheme="minorEastAsia"/>
                <w:noProof/>
                <w:webHidden/>
                <w:sz w:val="24"/>
                <w:szCs w:val="24"/>
              </w:rPr>
              <w:t>34</w:t>
            </w:r>
            <w:r w:rsidRPr="00031190">
              <w:rPr>
                <w:rFonts w:asciiTheme="minorEastAsia" w:hAnsiTheme="minorEastAsia"/>
                <w:noProof/>
                <w:webHidden/>
                <w:sz w:val="24"/>
                <w:szCs w:val="24"/>
              </w:rPr>
              <w:fldChar w:fldCharType="end"/>
            </w:r>
          </w:hyperlink>
        </w:p>
        <w:p w:rsidR="00E704EB" w:rsidRPr="00F340BF" w:rsidRDefault="00F340BF" w:rsidP="00F340BF">
          <w:pPr>
            <w:spacing w:line="360" w:lineRule="auto"/>
            <w:rPr>
              <w:rFonts w:asciiTheme="minorEastAsia" w:hAnsiTheme="minorEastAsia"/>
              <w:sz w:val="28"/>
              <w:szCs w:val="28"/>
            </w:rPr>
          </w:pPr>
          <w:r w:rsidRPr="00031190">
            <w:rPr>
              <w:rFonts w:asciiTheme="minorEastAsia" w:hAnsiTheme="minorEastAsia"/>
              <w:b/>
              <w:bCs/>
              <w:sz w:val="28"/>
              <w:szCs w:val="28"/>
              <w:lang w:val="zh-CN"/>
            </w:rPr>
            <w:fldChar w:fldCharType="end"/>
          </w:r>
        </w:p>
      </w:sdtContent>
    </w:sdt>
    <w:p w:rsidR="00F340BF" w:rsidRDefault="00F340BF" w:rsidP="00F340BF">
      <w:pPr>
        <w:pStyle w:val="2"/>
        <w:jc w:val="center"/>
        <w:rPr>
          <w:rFonts w:hint="default"/>
          <w:w w:val="99"/>
        </w:rPr>
      </w:pPr>
      <w:bookmarkStart w:id="0" w:name="_Toc87609748"/>
    </w:p>
    <w:p w:rsidR="00F340BF" w:rsidRDefault="00F340BF" w:rsidP="00F340BF">
      <w:pPr>
        <w:pStyle w:val="2"/>
        <w:jc w:val="center"/>
        <w:rPr>
          <w:rFonts w:hint="default"/>
          <w:w w:val="99"/>
        </w:rPr>
      </w:pPr>
    </w:p>
    <w:p w:rsidR="00F340BF" w:rsidRDefault="00F340BF" w:rsidP="00F340BF">
      <w:pPr>
        <w:pStyle w:val="2"/>
        <w:jc w:val="center"/>
        <w:rPr>
          <w:rFonts w:hint="default"/>
          <w:w w:val="99"/>
        </w:rPr>
      </w:pPr>
    </w:p>
    <w:p w:rsidR="00DC5FCD" w:rsidRPr="00DC5FCD" w:rsidRDefault="00DC5FCD" w:rsidP="00F340BF">
      <w:pPr>
        <w:pStyle w:val="2"/>
        <w:jc w:val="center"/>
        <w:rPr>
          <w:rFonts w:hint="default"/>
          <w:w w:val="99"/>
        </w:rPr>
      </w:pPr>
      <w:bookmarkStart w:id="1" w:name="_Toc87627689"/>
      <w:r w:rsidRPr="00DC5FCD">
        <w:rPr>
          <w:w w:val="99"/>
        </w:rPr>
        <w:lastRenderedPageBreak/>
        <w:t>中国共产党第十九届中央委员会第六次全体会议公报</w:t>
      </w:r>
      <w:bookmarkEnd w:id="0"/>
      <w:bookmarkEnd w:id="1"/>
    </w:p>
    <w:p w:rsidR="00DC5FCD" w:rsidRPr="00DC5FCD" w:rsidRDefault="00DC5FCD" w:rsidP="00F340BF">
      <w:pPr>
        <w:pStyle w:val="2"/>
        <w:jc w:val="center"/>
        <w:rPr>
          <w:rFonts w:asciiTheme="minorEastAsia" w:hAnsiTheme="minorEastAsia" w:hint="default"/>
          <w:w w:val="99"/>
          <w:sz w:val="32"/>
          <w:szCs w:val="28"/>
        </w:rPr>
      </w:pPr>
      <w:bookmarkStart w:id="2" w:name="_Toc87609749"/>
      <w:bookmarkStart w:id="3" w:name="_Toc87610006"/>
      <w:bookmarkStart w:id="4" w:name="_Toc87627690"/>
      <w:r w:rsidRPr="00DC5FCD">
        <w:rPr>
          <w:rFonts w:asciiTheme="minorEastAsia" w:hAnsiTheme="minorEastAsia"/>
          <w:w w:val="99"/>
          <w:sz w:val="32"/>
          <w:szCs w:val="28"/>
        </w:rPr>
        <w:t>（2021年11月11日中国共产党第十九届中央委员会第六次全体会议通过）</w:t>
      </w:r>
      <w:bookmarkEnd w:id="2"/>
      <w:bookmarkEnd w:id="3"/>
      <w:bookmarkEnd w:id="4"/>
    </w:p>
    <w:p w:rsidR="00E704EB" w:rsidRPr="00DC5FCD" w:rsidRDefault="00DC5FCD" w:rsidP="003D534E">
      <w:pPr>
        <w:pStyle w:val="a6"/>
        <w:widowControl/>
        <w:shd w:val="clear" w:color="auto" w:fill="FFFFFF"/>
        <w:tabs>
          <w:tab w:val="left" w:pos="312"/>
        </w:tabs>
        <w:spacing w:beforeAutospacing="0" w:afterAutospacing="0" w:line="368" w:lineRule="atLeast"/>
        <w:jc w:val="center"/>
        <w:rPr>
          <w:sz w:val="28"/>
          <w:szCs w:val="28"/>
        </w:rPr>
      </w:pPr>
      <w:r w:rsidRPr="00DC5FCD">
        <w:rPr>
          <w:rFonts w:hint="eastAsia"/>
          <w:sz w:val="28"/>
          <w:szCs w:val="28"/>
        </w:rPr>
        <w:t>来源：</w:t>
      </w:r>
      <w:r>
        <w:rPr>
          <w:rFonts w:hint="eastAsia"/>
          <w:sz w:val="28"/>
          <w:szCs w:val="28"/>
        </w:rPr>
        <w:t>新华社</w:t>
      </w:r>
      <w:r>
        <w:rPr>
          <w:rFonts w:hint="eastAsia"/>
          <w:sz w:val="28"/>
          <w:szCs w:val="28"/>
        </w:rPr>
        <w:t xml:space="preserve">         </w:t>
      </w:r>
      <w:r>
        <w:rPr>
          <w:rFonts w:hint="eastAsia"/>
          <w:sz w:val="28"/>
          <w:szCs w:val="28"/>
        </w:rPr>
        <w:t>时间：</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11</w:t>
      </w:r>
      <w:r>
        <w:rPr>
          <w:rFonts w:hint="eastAsia"/>
          <w:sz w:val="28"/>
          <w:szCs w:val="28"/>
        </w:rPr>
        <w:t>日</w:t>
      </w:r>
    </w:p>
    <w:p w:rsidR="00916B9D" w:rsidRDefault="00916B9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中国共产党第十九届中央委员会第六次全体会议，于2021年11月8日至11日在北京举行。</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出席这次全会的有，中央委员197人，候补中央委员151人。中央纪律检查委员会常务委员会委员和有关方面负责同志列席会议。党的十九大代表中部分基层同志和专家学者也列席会议。</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全会由中央政治局主持。中央委员会总书记习近平作了重要讲话。</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w:t>
      </w:r>
      <w:r w:rsidRPr="00916B9D">
        <w:rPr>
          <w:rFonts w:asciiTheme="minorEastAsia" w:hAnsiTheme="minorEastAsia" w:hint="eastAsia"/>
          <w:sz w:val="28"/>
          <w:szCs w:val="28"/>
        </w:rPr>
        <w:lastRenderedPageBreak/>
        <w:t>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916B9D">
        <w:rPr>
          <w:rFonts w:asciiTheme="minorEastAsia" w:hAnsiTheme="minorEastAsia" w:hint="eastAsia"/>
          <w:sz w:val="28"/>
          <w:szCs w:val="28"/>
        </w:rPr>
        <w:t>永葆党</w:t>
      </w:r>
      <w:proofErr w:type="gramEnd"/>
      <w:r w:rsidRPr="00916B9D">
        <w:rPr>
          <w:rFonts w:asciiTheme="minorEastAsia" w:hAnsiTheme="minorEastAsia" w:hint="eastAsia"/>
          <w:sz w:val="28"/>
          <w:szCs w:val="28"/>
        </w:rPr>
        <w:t>的生机活力、团结带领全国各族人民为实现中华民族伟大复兴的中国梦而继续奋斗的需要。全党要坚持唯物史观和正确党史观，从党的百年奋斗中看清楚过去我们为什么能够成功、弄明白未来我们怎样才能继</w:t>
      </w:r>
      <w:r w:rsidRPr="00916B9D">
        <w:rPr>
          <w:rFonts w:asciiTheme="minorEastAsia" w:hAnsiTheme="minorEastAsia" w:hint="eastAsia"/>
          <w:sz w:val="28"/>
          <w:szCs w:val="28"/>
        </w:rPr>
        <w:lastRenderedPageBreak/>
        <w:t>续成功，从而更加坚定、更加自觉地</w:t>
      </w:r>
      <w:proofErr w:type="gramStart"/>
      <w:r w:rsidRPr="00916B9D">
        <w:rPr>
          <w:rFonts w:asciiTheme="minorEastAsia" w:hAnsiTheme="minorEastAsia" w:hint="eastAsia"/>
          <w:sz w:val="28"/>
          <w:szCs w:val="28"/>
        </w:rPr>
        <w:t>践行</w:t>
      </w:r>
      <w:proofErr w:type="gramEnd"/>
      <w:r w:rsidRPr="00916B9D">
        <w:rPr>
          <w:rFonts w:asciiTheme="minorEastAsia" w:hAnsiTheme="minorEastAsia" w:hint="eastAsia"/>
          <w:sz w:val="28"/>
          <w:szCs w:val="28"/>
        </w:rPr>
        <w:t>初心使命，在新时代更好坚持和发展中国特色社会主义。</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r w:rsidRPr="00916B9D">
        <w:rPr>
          <w:rFonts w:asciiTheme="minorEastAsia" w:hAnsiTheme="minorEastAsia" w:hint="eastAsia"/>
          <w:sz w:val="28"/>
          <w:szCs w:val="28"/>
        </w:rPr>
        <w:lastRenderedPageBreak/>
        <w:t>中国共产党和中国人民以英勇顽强的奋斗向世界庄严宣告，中国人民从此站起来了，中华民族任人宰割、饱受欺凌的时代一去不复返了，中国发展从此开启了新纪元。</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全会提出，改革开放和社会主义现代化建设新时期，党面临的主要任务是，继续探索中国建设社会主义的正确道路，解放和发展社会生产力，使人民摆脱贫困、尽快富裕起来，为实现中华民族伟大复兴</w:t>
      </w:r>
      <w:r w:rsidRPr="00916B9D">
        <w:rPr>
          <w:rFonts w:asciiTheme="minorEastAsia" w:hAnsiTheme="minorEastAsia" w:hint="eastAsia"/>
          <w:sz w:val="28"/>
          <w:szCs w:val="28"/>
        </w:rPr>
        <w:lastRenderedPageBreak/>
        <w:t>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sidRPr="00916B9D">
        <w:rPr>
          <w:rFonts w:asciiTheme="minorEastAsia" w:hAnsiTheme="minorEastAsia" w:hint="eastAsia"/>
          <w:sz w:val="28"/>
          <w:szCs w:val="28"/>
        </w:rPr>
        <w:t>作出</w:t>
      </w:r>
      <w:proofErr w:type="gramEnd"/>
      <w:r w:rsidRPr="00916B9D">
        <w:rPr>
          <w:rFonts w:asciiTheme="minorEastAsia" w:hAnsiTheme="minorEastAsia" w:hint="eastAsia"/>
          <w:sz w:val="28"/>
          <w:szCs w:val="28"/>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全会提出，党的十六大以后，以胡锦涛同志为主要代表的中国共产党人，团结带领全党全国各族人民，在全面建设小康社会进程中推</w:t>
      </w:r>
      <w:r w:rsidRPr="00916B9D">
        <w:rPr>
          <w:rFonts w:asciiTheme="minorEastAsia" w:hAnsiTheme="minorEastAsia" w:hint="eastAsia"/>
          <w:sz w:val="28"/>
          <w:szCs w:val="28"/>
        </w:rPr>
        <w:lastRenderedPageBreak/>
        <w:t>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全会提出，党的十八大以来，中国特色社会主义进入新时代。党面临的主要任务是，实现第一个百年奋斗目标，开启实现第二个百年</w:t>
      </w:r>
      <w:r w:rsidRPr="00916B9D">
        <w:rPr>
          <w:rFonts w:asciiTheme="minorEastAsia" w:hAnsiTheme="minorEastAsia" w:hint="eastAsia"/>
          <w:sz w:val="28"/>
          <w:szCs w:val="28"/>
        </w:rPr>
        <w:lastRenderedPageBreak/>
        <w:t>奋斗目标新征程，朝着实现中华民族伟大复兴的宏伟目标继续前进。党领导人民自信自强、守正创新，创造了新时代中国特色社会主义的伟大成就。</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sidRPr="00916B9D">
        <w:rPr>
          <w:rFonts w:asciiTheme="minorEastAsia" w:hAnsiTheme="minorEastAsia" w:hint="eastAsia"/>
          <w:sz w:val="28"/>
          <w:szCs w:val="28"/>
        </w:rPr>
        <w:t>理政新理念</w:t>
      </w:r>
      <w:proofErr w:type="gramEnd"/>
      <w:r w:rsidRPr="00916B9D">
        <w:rPr>
          <w:rFonts w:asciiTheme="minorEastAsia" w:hAnsiTheme="minorEastAsia" w:hint="eastAsia"/>
          <w:sz w:val="28"/>
          <w:szCs w:val="28"/>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lastRenderedPageBreak/>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w:t>
      </w:r>
      <w:r w:rsidRPr="00916B9D">
        <w:rPr>
          <w:rFonts w:asciiTheme="minorEastAsia" w:hAnsiTheme="minorEastAsia" w:hint="eastAsia"/>
          <w:sz w:val="28"/>
          <w:szCs w:val="28"/>
        </w:rPr>
        <w:lastRenderedPageBreak/>
        <w:t>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w:t>
      </w:r>
      <w:r w:rsidRPr="00916B9D">
        <w:rPr>
          <w:rFonts w:asciiTheme="minorEastAsia" w:hAnsiTheme="minorEastAsia" w:hint="eastAsia"/>
          <w:sz w:val="28"/>
          <w:szCs w:val="28"/>
        </w:rPr>
        <w:lastRenderedPageBreak/>
        <w:t>关系主导权和主动权。在外交工作上，中国特色大国外交全面推进，构建人类命运共同体成为引领时代潮流和人类前进方向的鲜明旗帜，我国外交在世界大变局中开创新局、在世界乱局中化危为机，我国国际影响力、感召力、塑造</w:t>
      </w:r>
      <w:proofErr w:type="gramStart"/>
      <w:r w:rsidRPr="00916B9D">
        <w:rPr>
          <w:rFonts w:asciiTheme="minorEastAsia" w:hAnsiTheme="minorEastAsia" w:hint="eastAsia"/>
          <w:sz w:val="28"/>
          <w:szCs w:val="28"/>
        </w:rPr>
        <w:t>力显著</w:t>
      </w:r>
      <w:proofErr w:type="gramEnd"/>
      <w:r w:rsidRPr="00916B9D">
        <w:rPr>
          <w:rFonts w:asciiTheme="minorEastAsia" w:hAnsiTheme="minorEastAsia" w:hint="eastAsia"/>
          <w:sz w:val="28"/>
          <w:szCs w:val="28"/>
        </w:rPr>
        <w:t>提升。中国共产党和中国人民以英勇顽强的奋斗向世界庄严宣告，中华民族迎来了从站起来、富起来到强起来的伟大飞跃。</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全会提出，一百年来，党领导人民进行伟大奋斗，积累了宝贵的历史经验，这就是：坚持党的领导，坚持人民至上，坚持理论创新，</w:t>
      </w:r>
      <w:r w:rsidRPr="00916B9D">
        <w:rPr>
          <w:rFonts w:asciiTheme="minorEastAsia" w:hAnsiTheme="minorEastAsia" w:hint="eastAsia"/>
          <w:sz w:val="28"/>
          <w:szCs w:val="28"/>
        </w:rPr>
        <w:lastRenderedPageBreak/>
        <w:t>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w:t>
      </w:r>
      <w:r w:rsidRPr="00916B9D">
        <w:rPr>
          <w:rFonts w:asciiTheme="minorEastAsia" w:hAnsiTheme="minorEastAsia" w:hint="eastAsia"/>
          <w:sz w:val="28"/>
          <w:szCs w:val="28"/>
        </w:rPr>
        <w:lastRenderedPageBreak/>
        <w:t>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全会强调，全党必须永远保持同人民群众的血肉联系，</w:t>
      </w:r>
      <w:proofErr w:type="gramStart"/>
      <w:r w:rsidRPr="00916B9D">
        <w:rPr>
          <w:rFonts w:asciiTheme="minorEastAsia" w:hAnsiTheme="minorEastAsia" w:hint="eastAsia"/>
          <w:sz w:val="28"/>
          <w:szCs w:val="28"/>
        </w:rPr>
        <w:t>践行</w:t>
      </w:r>
      <w:proofErr w:type="gramEnd"/>
      <w:r w:rsidRPr="00916B9D">
        <w:rPr>
          <w:rFonts w:asciiTheme="minorEastAsia" w:hAnsiTheme="minorEastAsia" w:hint="eastAsia"/>
          <w:sz w:val="28"/>
          <w:szCs w:val="28"/>
        </w:rPr>
        <w:t>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rsidR="00DC5FCD" w:rsidRPr="00916B9D" w:rsidRDefault="00DC5FC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全会决定，中国共产党第二十次全国代表大会于2022年下半年在北京召开。全会认为，党的二十大是我们</w:t>
      </w:r>
      <w:proofErr w:type="gramStart"/>
      <w:r w:rsidRPr="00916B9D">
        <w:rPr>
          <w:rFonts w:asciiTheme="minorEastAsia" w:hAnsiTheme="minorEastAsia" w:hint="eastAsia"/>
          <w:sz w:val="28"/>
          <w:szCs w:val="28"/>
        </w:rPr>
        <w:t>党进入</w:t>
      </w:r>
      <w:proofErr w:type="gramEnd"/>
      <w:r w:rsidRPr="00916B9D">
        <w:rPr>
          <w:rFonts w:asciiTheme="minorEastAsia" w:hAnsiTheme="minorEastAsia" w:hint="eastAsia"/>
          <w:sz w:val="28"/>
          <w:szCs w:val="28"/>
        </w:rPr>
        <w:t>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w:t>
      </w:r>
      <w:proofErr w:type="gramStart"/>
      <w:r w:rsidRPr="00916B9D">
        <w:rPr>
          <w:rFonts w:asciiTheme="minorEastAsia" w:hAnsiTheme="minorEastAsia" w:hint="eastAsia"/>
          <w:sz w:val="28"/>
          <w:szCs w:val="28"/>
        </w:rPr>
        <w:t>作出</w:t>
      </w:r>
      <w:proofErr w:type="gramEnd"/>
      <w:r w:rsidRPr="00916B9D">
        <w:rPr>
          <w:rFonts w:asciiTheme="minorEastAsia" w:hAnsiTheme="minorEastAsia" w:hint="eastAsia"/>
          <w:sz w:val="28"/>
          <w:szCs w:val="28"/>
        </w:rPr>
        <w:t>新的更大贡献，以优异成绩迎接党的二十大召开。</w:t>
      </w:r>
    </w:p>
    <w:p w:rsidR="00F340BF" w:rsidRDefault="00DC5FCD" w:rsidP="003D534E">
      <w:pPr>
        <w:pStyle w:val="a6"/>
        <w:widowControl/>
        <w:shd w:val="clear" w:color="auto" w:fill="FFFFFF"/>
        <w:tabs>
          <w:tab w:val="left" w:pos="312"/>
        </w:tabs>
        <w:spacing w:beforeAutospacing="0" w:afterAutospacing="0" w:line="368" w:lineRule="atLeast"/>
        <w:ind w:firstLineChars="200" w:firstLine="560"/>
        <w:jc w:val="both"/>
        <w:rPr>
          <w:rFonts w:asciiTheme="minorEastAsia" w:hAnsiTheme="minorEastAsia"/>
          <w:sz w:val="28"/>
          <w:szCs w:val="28"/>
        </w:rPr>
      </w:pPr>
      <w:r w:rsidRPr="00916B9D">
        <w:rPr>
          <w:rFonts w:asciiTheme="minorEastAsia" w:hAnsiTheme="minorEastAsia" w:hint="eastAsia"/>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w:t>
      </w:r>
      <w:r w:rsidRPr="00916B9D">
        <w:rPr>
          <w:rFonts w:asciiTheme="minorEastAsia" w:hAnsiTheme="minorEastAsia" w:hint="eastAsia"/>
          <w:sz w:val="28"/>
          <w:szCs w:val="28"/>
        </w:rPr>
        <w:lastRenderedPageBreak/>
        <w:t>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916B9D" w:rsidRPr="00031190" w:rsidRDefault="00F340BF" w:rsidP="00031190">
      <w:pPr>
        <w:widowControl/>
        <w:jc w:val="left"/>
        <w:rPr>
          <w:rFonts w:asciiTheme="minorEastAsia" w:hAnsiTheme="minorEastAsia" w:cs="Times New Roman"/>
          <w:kern w:val="0"/>
          <w:sz w:val="28"/>
          <w:szCs w:val="28"/>
        </w:rPr>
      </w:pPr>
      <w:r>
        <w:rPr>
          <w:rFonts w:asciiTheme="minorEastAsia" w:hAnsiTheme="minorEastAsia"/>
          <w:sz w:val="28"/>
          <w:szCs w:val="28"/>
        </w:rPr>
        <w:br w:type="page"/>
      </w:r>
    </w:p>
    <w:p w:rsidR="00916B9D" w:rsidRPr="00916B9D" w:rsidRDefault="00916B9D" w:rsidP="00F340BF">
      <w:pPr>
        <w:pStyle w:val="2"/>
        <w:rPr>
          <w:rFonts w:asciiTheme="minorEastAsia" w:hAnsiTheme="minorEastAsia" w:hint="default"/>
          <w:sz w:val="28"/>
          <w:szCs w:val="28"/>
        </w:rPr>
      </w:pPr>
      <w:bookmarkStart w:id="5" w:name="_Toc87609750"/>
      <w:bookmarkStart w:id="6" w:name="_Toc87627691"/>
      <w:r w:rsidRPr="00916B9D">
        <w:rPr>
          <w:w w:val="99"/>
        </w:rPr>
        <w:lastRenderedPageBreak/>
        <w:t>在新时代新征程上赢得更加伟大的胜利和荣光（社论）</w:t>
      </w:r>
      <w:bookmarkEnd w:id="5"/>
      <w:bookmarkEnd w:id="6"/>
    </w:p>
    <w:p w:rsidR="00916B9D" w:rsidRDefault="00916B9D" w:rsidP="003D534E">
      <w:pPr>
        <w:pStyle w:val="a6"/>
        <w:widowControl/>
        <w:shd w:val="clear" w:color="auto" w:fill="FFFFFF"/>
        <w:tabs>
          <w:tab w:val="left" w:pos="312"/>
        </w:tabs>
        <w:spacing w:beforeAutospacing="0" w:afterAutospacing="0" w:line="368" w:lineRule="atLeast"/>
        <w:jc w:val="center"/>
        <w:rPr>
          <w:sz w:val="28"/>
          <w:szCs w:val="28"/>
        </w:rPr>
      </w:pPr>
      <w:r w:rsidRPr="00DC5FCD">
        <w:rPr>
          <w:rFonts w:hint="eastAsia"/>
          <w:sz w:val="28"/>
          <w:szCs w:val="28"/>
        </w:rPr>
        <w:t>来源：</w:t>
      </w:r>
      <w:proofErr w:type="gramStart"/>
      <w:r>
        <w:rPr>
          <w:rFonts w:hint="eastAsia"/>
          <w:sz w:val="28"/>
          <w:szCs w:val="28"/>
        </w:rPr>
        <w:t>人民网</w:t>
      </w:r>
      <w:proofErr w:type="gramEnd"/>
      <w:r>
        <w:rPr>
          <w:rFonts w:hint="eastAsia"/>
          <w:sz w:val="28"/>
          <w:szCs w:val="28"/>
        </w:rPr>
        <w:t>-</w:t>
      </w:r>
      <w:r>
        <w:rPr>
          <w:rFonts w:hint="eastAsia"/>
          <w:sz w:val="28"/>
          <w:szCs w:val="28"/>
        </w:rPr>
        <w:t>人民日报</w:t>
      </w:r>
      <w:r>
        <w:rPr>
          <w:rFonts w:hint="eastAsia"/>
          <w:sz w:val="28"/>
          <w:szCs w:val="28"/>
        </w:rPr>
        <w:t xml:space="preserve">         </w:t>
      </w:r>
      <w:r>
        <w:rPr>
          <w:rFonts w:hint="eastAsia"/>
          <w:sz w:val="28"/>
          <w:szCs w:val="28"/>
        </w:rPr>
        <w:t>时间：</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12</w:t>
      </w:r>
      <w:r>
        <w:rPr>
          <w:rFonts w:hint="eastAsia"/>
          <w:sz w:val="28"/>
          <w:szCs w:val="28"/>
        </w:rPr>
        <w:t>日</w:t>
      </w:r>
    </w:p>
    <w:p w:rsidR="000366FF" w:rsidRDefault="000366FF" w:rsidP="003D534E">
      <w:pPr>
        <w:pStyle w:val="a6"/>
        <w:widowControl/>
        <w:shd w:val="clear" w:color="auto" w:fill="FFFFFF"/>
        <w:tabs>
          <w:tab w:val="left" w:pos="312"/>
        </w:tabs>
        <w:spacing w:beforeAutospacing="0" w:afterAutospacing="0" w:line="368" w:lineRule="atLeast"/>
        <w:jc w:val="center"/>
        <w:rPr>
          <w:sz w:val="28"/>
          <w:szCs w:val="28"/>
        </w:rPr>
      </w:pPr>
    </w:p>
    <w:p w:rsidR="00916B9D" w:rsidRPr="00916B9D" w:rsidRDefault="00916B9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11月8日至11日，中国共产党第十九届中央委员会第六次全体会议胜利举行。全会听取和讨论了习近平总书记受中央政治局委托作的工作报告，充分肯定党的十九届五中全会以来中央政治局的工作，审议通过了《中共中央关于党的百年奋斗重大成就和历史经验的决议》，审议通过了《关于召开党的第二十次全国代表大会的决议》。</w:t>
      </w:r>
    </w:p>
    <w:p w:rsidR="00916B9D" w:rsidRPr="00916B9D" w:rsidRDefault="00916B9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全会通过的《中共中央关于党的百年奋斗重大成就和历史经验的决议》，坚持辩证唯物主义和历史唯物主义的方法论，坚持正确党史观、树立大历史观，聚焦总结党的百年奋斗重大成就和历史经验，突出中国特色</w:t>
      </w:r>
      <w:r w:rsidRPr="00916B9D">
        <w:rPr>
          <w:rFonts w:asciiTheme="minorEastAsia" w:hAnsiTheme="minorEastAsia" w:hint="eastAsia"/>
          <w:sz w:val="28"/>
          <w:szCs w:val="28"/>
        </w:rPr>
        <w:lastRenderedPageBreak/>
        <w:t>社会主义新时代这个重点，对重大事件、重要会议、重要人物的评价注重同党中央已有结论相衔接，体现了党中央对党的百年奋斗的新认识，是一篇光辉的马克思主义纲领性文献，是新时代中国共产党人牢记初心使命、坚持和发展中国特色社会主义的政治宣言，是以史为鉴、开创未来、实现中华民族伟大复兴的行动指南。《中共中央关于党的百年奋斗重大成就和历史经验的决议》最鲜明的特点是实事求是、尊重历史，反映了党的百年奋斗的初心使命，同党的前两个历史决议既一脉相承又与时俱进，必将激励全党锚定既定奋斗目标、意气风发走向未来。</w:t>
      </w:r>
    </w:p>
    <w:p w:rsidR="00916B9D" w:rsidRPr="00916B9D" w:rsidRDefault="00916B9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我们党的一百年，是矢志</w:t>
      </w:r>
      <w:proofErr w:type="gramStart"/>
      <w:r w:rsidRPr="00916B9D">
        <w:rPr>
          <w:rFonts w:asciiTheme="minorEastAsia" w:hAnsiTheme="minorEastAsia" w:hint="eastAsia"/>
          <w:sz w:val="28"/>
          <w:szCs w:val="28"/>
        </w:rPr>
        <w:t>践行</w:t>
      </w:r>
      <w:proofErr w:type="gramEnd"/>
      <w:r w:rsidRPr="00916B9D">
        <w:rPr>
          <w:rFonts w:asciiTheme="minorEastAsia" w:hAnsiTheme="minorEastAsia" w:hint="eastAsia"/>
          <w:sz w:val="28"/>
          <w:szCs w:val="28"/>
        </w:rPr>
        <w:t>初心使命的一百年，是筚路蓝缕奠基立业的一百年，是创造辉煌开辟未来的一百年。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特别是党的十八大以来，以习近平同志为核心的党中央统筹把握中华民族伟大复兴战略全局和世界百年未有之大变局，以伟大的历史主动精神、巨大的政治勇气、强烈的责任担当，统揽伟大斗争、伟大工程、伟大事业、伟大梦想，推动党和国家事业取得历史性成就、发生历史性变革，彰显了中国特色社会主义的强大生机活力，党心军心民心空前凝聚振奋，为实现中华民族伟大复兴提供了更为完善的制度保证、更为</w:t>
      </w:r>
      <w:r w:rsidRPr="00916B9D">
        <w:rPr>
          <w:rFonts w:asciiTheme="minorEastAsia" w:hAnsiTheme="minorEastAsia" w:hint="eastAsia"/>
          <w:sz w:val="28"/>
          <w:szCs w:val="28"/>
        </w:rPr>
        <w:lastRenderedPageBreak/>
        <w:t>坚实的物质基础、更为主动的精神力量，中华民族迎来了从站起来、富起来到强起来的伟大飞跃。以史为鉴，可以知兴替。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916B9D">
        <w:rPr>
          <w:rFonts w:asciiTheme="minorEastAsia" w:hAnsiTheme="minorEastAsia" w:hint="eastAsia"/>
          <w:sz w:val="28"/>
          <w:szCs w:val="28"/>
        </w:rPr>
        <w:t>永葆党</w:t>
      </w:r>
      <w:proofErr w:type="gramEnd"/>
      <w:r w:rsidRPr="00916B9D">
        <w:rPr>
          <w:rFonts w:asciiTheme="minorEastAsia" w:hAnsiTheme="minorEastAsia" w:hint="eastAsia"/>
          <w:sz w:val="28"/>
          <w:szCs w:val="28"/>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sidRPr="00916B9D">
        <w:rPr>
          <w:rFonts w:asciiTheme="minorEastAsia" w:hAnsiTheme="minorEastAsia" w:hint="eastAsia"/>
          <w:sz w:val="28"/>
          <w:szCs w:val="28"/>
        </w:rPr>
        <w:t>践行</w:t>
      </w:r>
      <w:proofErr w:type="gramEnd"/>
      <w:r w:rsidRPr="00916B9D">
        <w:rPr>
          <w:rFonts w:asciiTheme="minorEastAsia" w:hAnsiTheme="minorEastAsia" w:hint="eastAsia"/>
          <w:sz w:val="28"/>
          <w:szCs w:val="28"/>
        </w:rPr>
        <w:t>初心使命，在新时代更好坚持和发展中国特色社会主义。</w:t>
      </w:r>
    </w:p>
    <w:p w:rsidR="00916B9D" w:rsidRPr="00916B9D" w:rsidRDefault="00916B9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一百年来，党始终</w:t>
      </w:r>
      <w:proofErr w:type="gramStart"/>
      <w:r w:rsidRPr="00916B9D">
        <w:rPr>
          <w:rFonts w:asciiTheme="minorEastAsia" w:hAnsiTheme="minorEastAsia" w:hint="eastAsia"/>
          <w:sz w:val="28"/>
          <w:szCs w:val="28"/>
        </w:rPr>
        <w:t>践行</w:t>
      </w:r>
      <w:proofErr w:type="gramEnd"/>
      <w:r w:rsidRPr="00916B9D">
        <w:rPr>
          <w:rFonts w:asciiTheme="minorEastAsia" w:hAnsiTheme="minorEastAsia" w:hint="eastAsia"/>
          <w:sz w:val="28"/>
          <w:szCs w:val="28"/>
        </w:rPr>
        <w:t>初心使命，团结带领全国各族人民绘就了人类发展史上的壮美画卷，中华民族伟大复兴展现出前所未有的光明前景。《中共中央关于党的百年奋斗重大成就和历史经验的决议》从党的百年奋斗从根本上改变了中国人民的前途命运、开辟了实现中华民族伟大复兴的正确道路、展示了马克思主义的强大生命力、深刻影响了世界历史进程、锻造了走在时代前列的中国共产党等五个方面总结概括的党百年奋斗的历史意义，全面、深刻、系统阐述了党对中国人民、对中华民族、对马克思主义、对人类进步事业、对马克思主义政党建设所作的历史性贡献，既立足中华大地，又放眼人类未来，体</w:t>
      </w:r>
      <w:r w:rsidRPr="00916B9D">
        <w:rPr>
          <w:rFonts w:asciiTheme="minorEastAsia" w:hAnsiTheme="minorEastAsia" w:hint="eastAsia"/>
          <w:sz w:val="28"/>
          <w:szCs w:val="28"/>
        </w:rPr>
        <w:lastRenderedPageBreak/>
        <w:t>现了中国共产党和中国人民、中华民族的关系，体现了中国共产党和马克思主义、世界社会主义、人类社会发展的关系，贯通了中国共产党百年奋斗的历史逻辑、理论逻辑、实践逻辑。一百年来，党领导人民进行伟大奋斗，在进取中突破，于挫折中奋起，从总结中提高，积累了宝贵的历史经验。《中共中央关于党的百年奋斗重大成就和历史经验的决议》从坚持党的领导、坚持人民至上、坚持理论创新、坚持独立自主、坚持中国道路、坚持胸怀天下、坚持开拓创新、坚持敢于斗争、坚持统一战线、坚持自我革命等十个方面总结概括的党百年奋斗的历史经验，贯通历史、现在、未来，是经过长期实践积累的宝贵经验，是党和人民共同创造的精神财富，具有根本性和长远指导意义，必须倍加珍惜、长期坚持，并在新时代实践中不断丰富和发展。</w:t>
      </w:r>
    </w:p>
    <w:p w:rsidR="00916B9D" w:rsidRPr="00916B9D" w:rsidRDefault="00916B9D"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916B9D">
        <w:rPr>
          <w:rFonts w:asciiTheme="minorEastAsia" w:hAnsiTheme="minorEastAsia" w:hint="eastAsia"/>
          <w:sz w:val="28"/>
          <w:szCs w:val="28"/>
        </w:rPr>
        <w:t>当前，世界百年未有之大变局加速演进，中华民族伟大复兴进入关键时期，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以咬定青山不放松的执着奋力实现既定目标，以行百里者半九十的清醒不懈推进中华民族伟大复兴。在新的伟大征程上，全党必须全面贯彻习近平新时代中国特色社会主义思想，用马克思主义的立场、</w:t>
      </w:r>
      <w:r w:rsidRPr="00916B9D">
        <w:rPr>
          <w:rFonts w:asciiTheme="minorEastAsia" w:hAnsiTheme="minorEastAsia" w:hint="eastAsia"/>
          <w:sz w:val="28"/>
          <w:szCs w:val="28"/>
        </w:rPr>
        <w:lastRenderedPageBreak/>
        <w:t>观点、方法观察时代、把握时代、引领时代；必须坚持党的基本理论、基本路线、基本方略，坚持系统观念，统筹推进“五位一体”总体布局，协调推进“四个全面”战略布局，立足新发展阶段、贯彻新发展理念、构建新发展格局、推动高质量发展，协同推进人民富裕、国家强盛、中国美丽；必须永远保持同人民群众的血肉联系，</w:t>
      </w:r>
      <w:proofErr w:type="gramStart"/>
      <w:r w:rsidRPr="00916B9D">
        <w:rPr>
          <w:rFonts w:asciiTheme="minorEastAsia" w:hAnsiTheme="minorEastAsia" w:hint="eastAsia"/>
          <w:sz w:val="28"/>
          <w:szCs w:val="28"/>
        </w:rPr>
        <w:t>践行</w:t>
      </w:r>
      <w:proofErr w:type="gramEnd"/>
      <w:r w:rsidRPr="00916B9D">
        <w:rPr>
          <w:rFonts w:asciiTheme="minorEastAsia" w:hAnsiTheme="minorEastAsia" w:hint="eastAsia"/>
          <w:sz w:val="28"/>
          <w:szCs w:val="28"/>
        </w:rPr>
        <w:t>以人民为中心的发展思想，不断实现好、维护好、发展好最广大人民根本利益；必须铭记生于忧患、死于安乐，常怀远虑、居安思危，继续推进新时代党的建设新的伟大工程；必须抓好后继有人这个根本大计，把各方面优秀人才集聚到党和人民的伟大奋斗中来。</w:t>
      </w:r>
    </w:p>
    <w:p w:rsidR="000366FF" w:rsidRPr="00F340BF" w:rsidRDefault="00916B9D" w:rsidP="00031190">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proofErr w:type="gramStart"/>
      <w:r w:rsidRPr="00916B9D">
        <w:rPr>
          <w:rFonts w:asciiTheme="minorEastAsia" w:hAnsiTheme="minorEastAsia" w:hint="eastAsia"/>
          <w:sz w:val="28"/>
          <w:szCs w:val="28"/>
        </w:rPr>
        <w:t>茫茫九</w:t>
      </w:r>
      <w:proofErr w:type="gramEnd"/>
      <w:r w:rsidRPr="00916B9D">
        <w:rPr>
          <w:rFonts w:asciiTheme="minorEastAsia" w:hAnsiTheme="minorEastAsia" w:hint="eastAsia"/>
          <w:sz w:val="28"/>
          <w:szCs w:val="28"/>
        </w:rPr>
        <w:t>脉流中国，纵横当有凌云笔。中国共产党立志于中华民族千秋伟业，百年恰是风华正茂。现在，党团结带领中国人民又踏上了实现第二个百年奋斗目标新的赶考之路。时代是出卷人，我们是答卷人，人民是阅卷人。我们一定要继续考出好成绩，在新时代新征程上展现新气象新作为。让我们更加紧密地团结在以习近平同志为核心的党中央周围，全面贯彻习近平新时代中国特色社会主义思想，增强“四个意识”、坚定“四个自信”、做到“两个维护”，大力弘扬伟大建党精神，勿忘昨天的苦难辉煌，无愧今天的使命担当，不负明天的伟大梦想，以史为鉴、开创未来，埋头苦干、勇毅前行，以优异成绩迎接党的二十大召开，为实现第二个百年奋斗目标、实现中华民族伟大复兴的中国梦而不懈奋斗。我们坚信，在过去一百年赢得了伟大胜利和荣光的中国共产党和中国人民，必将在新时代新征程上赢得更加伟大的胜利和荣光！</w:t>
      </w:r>
      <w:bookmarkStart w:id="7" w:name="_GoBack"/>
      <w:bookmarkEnd w:id="7"/>
    </w:p>
    <w:p w:rsidR="00E2505F" w:rsidRDefault="00E2505F" w:rsidP="00F340BF">
      <w:pPr>
        <w:pStyle w:val="2"/>
        <w:jc w:val="center"/>
        <w:rPr>
          <w:w w:val="99"/>
        </w:rPr>
      </w:pPr>
      <w:bookmarkStart w:id="8" w:name="_Toc87609751"/>
      <w:bookmarkStart w:id="9" w:name="_Toc87627692"/>
      <w:r w:rsidRPr="00E2505F">
        <w:rPr>
          <w:w w:val="99"/>
        </w:rPr>
        <w:lastRenderedPageBreak/>
        <w:t>王晓晖：三方面理解习近平新时代中国特色社会主义思想实现了马克思主义中国化新的飞跃</w:t>
      </w:r>
      <w:bookmarkEnd w:id="9"/>
    </w:p>
    <w:p w:rsidR="00E2505F" w:rsidRDefault="00E2505F" w:rsidP="00E2505F">
      <w:pPr>
        <w:pStyle w:val="a6"/>
        <w:widowControl/>
        <w:shd w:val="clear" w:color="auto" w:fill="FFFFFF"/>
        <w:tabs>
          <w:tab w:val="left" w:pos="312"/>
        </w:tabs>
        <w:spacing w:beforeAutospacing="0" w:afterAutospacing="0" w:line="368" w:lineRule="atLeast"/>
        <w:jc w:val="center"/>
        <w:rPr>
          <w:sz w:val="28"/>
          <w:szCs w:val="28"/>
        </w:rPr>
      </w:pPr>
      <w:r w:rsidRPr="00DC5FCD">
        <w:rPr>
          <w:rFonts w:hint="eastAsia"/>
          <w:sz w:val="28"/>
          <w:szCs w:val="28"/>
        </w:rPr>
        <w:t>来源：</w:t>
      </w:r>
      <w:proofErr w:type="gramStart"/>
      <w:r>
        <w:rPr>
          <w:rFonts w:hint="eastAsia"/>
          <w:sz w:val="28"/>
          <w:szCs w:val="28"/>
        </w:rPr>
        <w:t>人民网</w:t>
      </w:r>
      <w:proofErr w:type="gramEnd"/>
      <w:r>
        <w:rPr>
          <w:rFonts w:hint="eastAsia"/>
          <w:sz w:val="28"/>
          <w:szCs w:val="28"/>
        </w:rPr>
        <w:t>-</w:t>
      </w:r>
      <w:r>
        <w:rPr>
          <w:rFonts w:hint="eastAsia"/>
          <w:sz w:val="28"/>
          <w:szCs w:val="28"/>
        </w:rPr>
        <w:t>中国共产党新闻网</w:t>
      </w:r>
      <w:r>
        <w:rPr>
          <w:rFonts w:hint="eastAsia"/>
          <w:sz w:val="28"/>
          <w:szCs w:val="28"/>
        </w:rPr>
        <w:t xml:space="preserve">        </w:t>
      </w:r>
      <w:r>
        <w:rPr>
          <w:rFonts w:hint="eastAsia"/>
          <w:sz w:val="28"/>
          <w:szCs w:val="28"/>
        </w:rPr>
        <w:t>时间：</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2</w:t>
      </w:r>
      <w:r>
        <w:rPr>
          <w:rFonts w:hint="eastAsia"/>
          <w:sz w:val="28"/>
          <w:szCs w:val="28"/>
        </w:rPr>
        <w:t>日</w:t>
      </w:r>
    </w:p>
    <w:p w:rsidR="00E2505F" w:rsidRPr="00E2505F" w:rsidRDefault="00E2505F" w:rsidP="00E2505F">
      <w:pPr>
        <w:rPr>
          <w:sz w:val="28"/>
          <w:szCs w:val="28"/>
        </w:rPr>
      </w:pPr>
    </w:p>
    <w:p w:rsidR="00E2505F" w:rsidRPr="00E2505F" w:rsidRDefault="00E2505F" w:rsidP="00E2505F">
      <w:pPr>
        <w:ind w:firstLineChars="200" w:firstLine="560"/>
        <w:rPr>
          <w:sz w:val="28"/>
          <w:szCs w:val="28"/>
        </w:rPr>
      </w:pPr>
      <w:r w:rsidRPr="00E2505F">
        <w:rPr>
          <w:rFonts w:hint="eastAsia"/>
          <w:sz w:val="28"/>
          <w:szCs w:val="28"/>
        </w:rPr>
        <w:t>中共中央今天上午举行新闻发布会，介绍党的十九届六中全会精神，并答记者问。在回答关于“如何理解习近平新时代中国特色社会主义思想实现了马克思主义中国化新的飞跃”的提问时，中央宣传部分管日常工作的副部长王晓晖表示，习近平新时代中国特色社会主义思想深刻回答了新时代的重大时代课题，提出了一系列原创性的治国</w:t>
      </w:r>
      <w:proofErr w:type="gramStart"/>
      <w:r w:rsidRPr="00E2505F">
        <w:rPr>
          <w:rFonts w:hint="eastAsia"/>
          <w:sz w:val="28"/>
          <w:szCs w:val="28"/>
        </w:rPr>
        <w:t>理政新理念</w:t>
      </w:r>
      <w:proofErr w:type="gramEnd"/>
      <w:r w:rsidRPr="00E2505F">
        <w:rPr>
          <w:rFonts w:hint="eastAsia"/>
          <w:sz w:val="28"/>
          <w:szCs w:val="28"/>
        </w:rPr>
        <w:t>新思想新战略，是中华文化和中国精神的时代精华。</w:t>
      </w:r>
    </w:p>
    <w:p w:rsidR="00E2505F" w:rsidRPr="00E2505F" w:rsidRDefault="00E2505F" w:rsidP="00E2505F">
      <w:pPr>
        <w:ind w:firstLineChars="200" w:firstLine="560"/>
        <w:rPr>
          <w:sz w:val="28"/>
          <w:szCs w:val="28"/>
        </w:rPr>
      </w:pPr>
      <w:r w:rsidRPr="00E2505F">
        <w:rPr>
          <w:rFonts w:hint="eastAsia"/>
          <w:sz w:val="28"/>
          <w:szCs w:val="28"/>
        </w:rPr>
        <w:t>王晓晖表示，中国共产党是高度重视理论指导的政党。对习近平新时代中国特色社会主义思想的概括和阐述，是全会《决议》的一个突出亮点，也是一个重大贡献。全会公报有这样一段话：“习近平新时代中国特色社会主义思想是当代中国马克思主义、二十一世纪马克思主义，是中华文化和中国精神的时代精华，实现了马克思主义中国化新的飞跃。”他认为，这段</w:t>
      </w:r>
      <w:proofErr w:type="gramStart"/>
      <w:r w:rsidRPr="00E2505F">
        <w:rPr>
          <w:rFonts w:hint="eastAsia"/>
          <w:sz w:val="28"/>
          <w:szCs w:val="28"/>
        </w:rPr>
        <w:t>话科学</w:t>
      </w:r>
      <w:proofErr w:type="gramEnd"/>
      <w:r w:rsidRPr="00E2505F">
        <w:rPr>
          <w:rFonts w:hint="eastAsia"/>
          <w:sz w:val="28"/>
          <w:szCs w:val="28"/>
        </w:rPr>
        <w:t>阐明了习近平新时代中国特色社会主义思想的理论内涵和重大意义，标明了它在马克思主义发展史、中华文化发展史上的重要地位。</w:t>
      </w:r>
    </w:p>
    <w:p w:rsidR="00E2505F" w:rsidRPr="00E2505F" w:rsidRDefault="00E2505F" w:rsidP="00E2505F">
      <w:pPr>
        <w:ind w:firstLineChars="200" w:firstLine="560"/>
        <w:rPr>
          <w:sz w:val="28"/>
          <w:szCs w:val="28"/>
        </w:rPr>
      </w:pPr>
      <w:r w:rsidRPr="00E2505F">
        <w:rPr>
          <w:rFonts w:hint="eastAsia"/>
          <w:sz w:val="28"/>
          <w:szCs w:val="28"/>
        </w:rPr>
        <w:t>第一，这一思想深刻回答了新时代的重大时代课题。党的十八大以来，习近平总书记对关系新时代党和国家事业发展的一系列重大理论和实践问题进行了深邃思考和科学判断，深刻总结并充分运用建党百年的历史经验，从新的实际出发，系统回答了新时代坚持和发展什</w:t>
      </w:r>
      <w:r w:rsidRPr="00E2505F">
        <w:rPr>
          <w:rFonts w:hint="eastAsia"/>
          <w:sz w:val="28"/>
          <w:szCs w:val="28"/>
        </w:rPr>
        <w:lastRenderedPageBreak/>
        <w:t>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创立了习近平新时代中国特色社会主义思想。这一思想对马克思主义哲学、政治经济学、科学社会主义各个领域都提出了许多标志性、引领性的新观点，实现了对中国特色社会主义建设规律认识的新跃升，指明了中国式现代化道路的新图景，开辟了管党治党、</w:t>
      </w:r>
      <w:proofErr w:type="gramStart"/>
      <w:r w:rsidRPr="00E2505F">
        <w:rPr>
          <w:rFonts w:hint="eastAsia"/>
          <w:sz w:val="28"/>
          <w:szCs w:val="28"/>
        </w:rPr>
        <w:t>兴党强</w:t>
      </w:r>
      <w:proofErr w:type="gramEnd"/>
      <w:r w:rsidRPr="00E2505F">
        <w:rPr>
          <w:rFonts w:hint="eastAsia"/>
          <w:sz w:val="28"/>
          <w:szCs w:val="28"/>
        </w:rPr>
        <w:t>党的新境界。</w:t>
      </w:r>
    </w:p>
    <w:p w:rsidR="00E2505F" w:rsidRPr="00E2505F" w:rsidRDefault="00E2505F" w:rsidP="00E2505F">
      <w:pPr>
        <w:ind w:firstLineChars="200" w:firstLine="560"/>
        <w:rPr>
          <w:sz w:val="28"/>
          <w:szCs w:val="28"/>
        </w:rPr>
      </w:pPr>
      <w:r w:rsidRPr="00E2505F">
        <w:rPr>
          <w:rFonts w:hint="eastAsia"/>
          <w:sz w:val="28"/>
          <w:szCs w:val="28"/>
        </w:rPr>
        <w:t>第二，这一思想提出了一系列原创性的治国</w:t>
      </w:r>
      <w:proofErr w:type="gramStart"/>
      <w:r w:rsidRPr="00E2505F">
        <w:rPr>
          <w:rFonts w:hint="eastAsia"/>
          <w:sz w:val="28"/>
          <w:szCs w:val="28"/>
        </w:rPr>
        <w:t>理政新理念</w:t>
      </w:r>
      <w:proofErr w:type="gramEnd"/>
      <w:r w:rsidRPr="00E2505F">
        <w:rPr>
          <w:rFonts w:hint="eastAsia"/>
          <w:sz w:val="28"/>
          <w:szCs w:val="28"/>
        </w:rPr>
        <w:t>新思想新战略。《决议》在党的十九大报告“八个明确”的基础上，用“十个明确”对习近平新时代中国特色社会主义思想的核心内容作了进一步概括。《决议》还从</w:t>
      </w:r>
      <w:r w:rsidRPr="00E2505F">
        <w:rPr>
          <w:rFonts w:hint="eastAsia"/>
          <w:sz w:val="28"/>
          <w:szCs w:val="28"/>
        </w:rPr>
        <w:t>13</w:t>
      </w:r>
      <w:r w:rsidRPr="00E2505F">
        <w:rPr>
          <w:rFonts w:hint="eastAsia"/>
          <w:sz w:val="28"/>
          <w:szCs w:val="28"/>
        </w:rPr>
        <w:t>个方面分领域总结了新时代党和国家事业取得的成就，并重点概括了其中的原创性的理念和思想。比如，在坚持中国特色社会主义方面，提出中国共产党领导是中国特色社会主义</w:t>
      </w:r>
      <w:proofErr w:type="gramStart"/>
      <w:r w:rsidRPr="00E2505F">
        <w:rPr>
          <w:rFonts w:hint="eastAsia"/>
          <w:sz w:val="28"/>
          <w:szCs w:val="28"/>
        </w:rPr>
        <w:t>最</w:t>
      </w:r>
      <w:proofErr w:type="gramEnd"/>
      <w:r w:rsidRPr="00E2505F">
        <w:rPr>
          <w:rFonts w:hint="eastAsia"/>
          <w:sz w:val="28"/>
          <w:szCs w:val="28"/>
        </w:rPr>
        <w:t>本质特征，是中国特色社会主义制度的最大优势，</w:t>
      </w:r>
      <w:proofErr w:type="gramStart"/>
      <w:r w:rsidRPr="00E2505F">
        <w:rPr>
          <w:rFonts w:hint="eastAsia"/>
          <w:sz w:val="28"/>
          <w:szCs w:val="28"/>
        </w:rPr>
        <w:t>作出</w:t>
      </w:r>
      <w:proofErr w:type="gramEnd"/>
      <w:r w:rsidRPr="00E2505F">
        <w:rPr>
          <w:rFonts w:hint="eastAsia"/>
          <w:sz w:val="28"/>
          <w:szCs w:val="28"/>
        </w:rPr>
        <w:t>了新时代我国社会主要矛盾变化的科学判断，强调坚持和完善中国特色社会主义制度、推进国家治理体系和治理能力现代化。再比如，在全面建设社会主义现代化国家方面，提出分两步走全面建成社会主义现代化强国的战略安排，强调我国现代化是人口规模巨大的现代化，是全体人民共同富裕的现代化，是物质文明和精神文明相协调的现代化，是人与自然和谐共生的现代化，是走和平发展道路的现代化。还比如，在全面从严治党方面，提出办好中国的事情，关键在党，关键在党要管党、</w:t>
      </w:r>
      <w:r w:rsidRPr="00E2505F">
        <w:rPr>
          <w:rFonts w:hint="eastAsia"/>
          <w:sz w:val="28"/>
          <w:szCs w:val="28"/>
        </w:rPr>
        <w:lastRenderedPageBreak/>
        <w:t>全面从严治党，强调以党的政治建设为统领，落实管党治党政治责任，深入推进反腐败斗争，以伟大自我革命引领伟大社会革命。这些战略思想和创新理念，以全新视野深化了对共产党执政规律、社会主义建设规律、人类社会发展规律的认识，是马克思主义中国化的最新成果。</w:t>
      </w:r>
    </w:p>
    <w:p w:rsidR="00E2505F" w:rsidRPr="00E2505F" w:rsidRDefault="00E2505F" w:rsidP="00E2505F">
      <w:pPr>
        <w:ind w:firstLineChars="200" w:firstLine="560"/>
        <w:rPr>
          <w:sz w:val="28"/>
          <w:szCs w:val="28"/>
        </w:rPr>
      </w:pPr>
      <w:r w:rsidRPr="00E2505F">
        <w:rPr>
          <w:rFonts w:hint="eastAsia"/>
          <w:sz w:val="28"/>
          <w:szCs w:val="28"/>
        </w:rPr>
        <w:t>第三，这一思想是中华文化和中国精神的时代精华。习近平新时代中国特色社会主义思想，深深植根于中华文化的沃土之中，深刻汲取博大精深的中华优秀传统文化所蕴含的丰富哲学思想、人文精神、道德理念，是对中华优秀传统文化进行创造性转化、创新性发展的典范。这一思想深刻反映中华民族自古以来的梦想和追求，特别是实现中华民族伟大复兴这一近代以来最伟大的梦想，凝结着中国人民的伟大创造精神、伟大奋斗精神、伟大团结精神、伟大梦想精神，具有强大的历史穿透力、文化感染力和精神感召力，有效激活了中华优秀传统文化的生命力，使马克思主义在中国大地焕发出新的勃勃生机。</w:t>
      </w:r>
    </w:p>
    <w:p w:rsidR="00E2505F" w:rsidRDefault="00E2505F" w:rsidP="00E2505F">
      <w:pPr>
        <w:ind w:firstLineChars="200" w:firstLine="560"/>
        <w:rPr>
          <w:sz w:val="28"/>
          <w:szCs w:val="28"/>
        </w:rPr>
      </w:pPr>
      <w:r w:rsidRPr="00E2505F">
        <w:rPr>
          <w:rFonts w:hint="eastAsia"/>
          <w:sz w:val="28"/>
          <w:szCs w:val="28"/>
        </w:rPr>
        <w:t>王晓晖说，总体来讲，习近平新时代中国特色社会主义思想，是把马克思主义基本原理同中国具体实际相结合、同中华优秀传统文化相结合的重大理论成果，是党的十八大以来历史性成就和历史性变革的重要理论结晶，实现了马克思主义中国化的历史性飞跃和创造性升华。</w:t>
      </w:r>
    </w:p>
    <w:p w:rsidR="00E2505F" w:rsidRPr="00E2505F" w:rsidRDefault="00E2505F" w:rsidP="00E2505F">
      <w:pPr>
        <w:widowControl/>
        <w:jc w:val="left"/>
        <w:rPr>
          <w:sz w:val="28"/>
          <w:szCs w:val="28"/>
        </w:rPr>
      </w:pPr>
      <w:r>
        <w:rPr>
          <w:sz w:val="28"/>
          <w:szCs w:val="28"/>
        </w:rPr>
        <w:br w:type="page"/>
      </w:r>
    </w:p>
    <w:p w:rsidR="003D534E" w:rsidRDefault="000366FF" w:rsidP="00F340BF">
      <w:pPr>
        <w:pStyle w:val="2"/>
        <w:jc w:val="center"/>
        <w:rPr>
          <w:rFonts w:hint="default"/>
          <w:w w:val="99"/>
        </w:rPr>
      </w:pPr>
      <w:bookmarkStart w:id="10" w:name="_Toc87627693"/>
      <w:r>
        <w:rPr>
          <w:w w:val="99"/>
        </w:rPr>
        <w:lastRenderedPageBreak/>
        <w:t>【</w:t>
      </w:r>
      <w:r w:rsidRPr="000366FF">
        <w:rPr>
          <w:w w:val="99"/>
        </w:rPr>
        <w:t>人民日报系列评论文章</w:t>
      </w:r>
      <w:r>
        <w:rPr>
          <w:w w:val="99"/>
        </w:rPr>
        <w:t>之一】</w:t>
      </w:r>
      <w:bookmarkEnd w:id="8"/>
      <w:bookmarkEnd w:id="10"/>
    </w:p>
    <w:p w:rsidR="000366FF" w:rsidRPr="000366FF" w:rsidRDefault="00916B9D" w:rsidP="00F340BF">
      <w:pPr>
        <w:pStyle w:val="2"/>
        <w:jc w:val="center"/>
        <w:rPr>
          <w:rFonts w:hint="default"/>
          <w:w w:val="99"/>
        </w:rPr>
      </w:pPr>
      <w:bookmarkStart w:id="11" w:name="_Toc87609752"/>
      <w:bookmarkStart w:id="12" w:name="_Toc87610009"/>
      <w:bookmarkStart w:id="13" w:name="_Toc87627694"/>
      <w:r w:rsidRPr="00916B9D">
        <w:rPr>
          <w:w w:val="99"/>
        </w:rPr>
        <w:t>坚持和加强党对一切工作的领导</w:t>
      </w:r>
      <w:bookmarkEnd w:id="11"/>
      <w:bookmarkEnd w:id="12"/>
      <w:bookmarkEnd w:id="13"/>
    </w:p>
    <w:p w:rsidR="000366FF" w:rsidRDefault="000366FF" w:rsidP="003D534E">
      <w:pPr>
        <w:pStyle w:val="a6"/>
        <w:widowControl/>
        <w:shd w:val="clear" w:color="auto" w:fill="FFFFFF"/>
        <w:tabs>
          <w:tab w:val="left" w:pos="312"/>
        </w:tabs>
        <w:spacing w:beforeAutospacing="0" w:afterAutospacing="0" w:line="368" w:lineRule="atLeast"/>
        <w:jc w:val="center"/>
        <w:rPr>
          <w:sz w:val="28"/>
          <w:szCs w:val="28"/>
        </w:rPr>
      </w:pPr>
      <w:r w:rsidRPr="00DC5FCD">
        <w:rPr>
          <w:rFonts w:hint="eastAsia"/>
          <w:sz w:val="28"/>
          <w:szCs w:val="28"/>
        </w:rPr>
        <w:t>来源：</w:t>
      </w:r>
      <w:proofErr w:type="gramStart"/>
      <w:r>
        <w:rPr>
          <w:rFonts w:hint="eastAsia"/>
          <w:sz w:val="28"/>
          <w:szCs w:val="28"/>
        </w:rPr>
        <w:t>人民网</w:t>
      </w:r>
      <w:proofErr w:type="gramEnd"/>
      <w:r>
        <w:rPr>
          <w:rFonts w:hint="eastAsia"/>
          <w:sz w:val="28"/>
          <w:szCs w:val="28"/>
        </w:rPr>
        <w:t>-</w:t>
      </w:r>
      <w:r>
        <w:rPr>
          <w:rFonts w:hint="eastAsia"/>
          <w:sz w:val="28"/>
          <w:szCs w:val="28"/>
        </w:rPr>
        <w:t>人民日报</w:t>
      </w:r>
      <w:r>
        <w:rPr>
          <w:rFonts w:hint="eastAsia"/>
          <w:sz w:val="28"/>
          <w:szCs w:val="28"/>
        </w:rPr>
        <w:t xml:space="preserve">         </w:t>
      </w:r>
      <w:r>
        <w:rPr>
          <w:rFonts w:hint="eastAsia"/>
          <w:sz w:val="28"/>
          <w:szCs w:val="28"/>
        </w:rPr>
        <w:t>时间：</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w:t>
      </w:r>
    </w:p>
    <w:p w:rsidR="000366FF" w:rsidRPr="00E2505F" w:rsidRDefault="000366FF" w:rsidP="003D534E"/>
    <w:p w:rsidR="000366FF" w:rsidRPr="000366FF" w:rsidRDefault="000366FF"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0366FF">
        <w:rPr>
          <w:rFonts w:asciiTheme="minorEastAsia" w:hAnsiTheme="minorEastAsia" w:hint="eastAsia"/>
          <w:sz w:val="28"/>
          <w:szCs w:val="28"/>
        </w:rPr>
        <w:t>办好中国的事情，关键在党。为什么我国能创造</w:t>
      </w:r>
      <w:proofErr w:type="gramStart"/>
      <w:r w:rsidRPr="000366FF">
        <w:rPr>
          <w:rFonts w:asciiTheme="minorEastAsia" w:hAnsiTheme="minorEastAsia" w:hint="eastAsia"/>
          <w:sz w:val="28"/>
          <w:szCs w:val="28"/>
        </w:rPr>
        <w:t>世</w:t>
      </w:r>
      <w:proofErr w:type="gramEnd"/>
      <w:r w:rsidRPr="000366FF">
        <w:rPr>
          <w:rFonts w:asciiTheme="minorEastAsia" w:hAnsiTheme="minorEastAsia" w:hint="eastAsia"/>
          <w:sz w:val="28"/>
          <w:szCs w:val="28"/>
        </w:rPr>
        <w:t>所罕见的经济快速发展奇迹和社会长期稳定奇迹？根本的一条就是始终坚持中国共产党领导。党的领导是党和国家事业不断发展的“定海神针”。党的十八大以来，以习近平同志为核心的党中央旗帜鲜明坚持和加强党的领导，把坚持党的领导贯彻和体现到改革发展稳定、内政外交国防、治党治国治军各个领域各个方面，中华民族向世界展现的是一派欣欣向荣的气象，创造了新时代中国特色社会主义的伟大成就。</w:t>
      </w:r>
    </w:p>
    <w:p w:rsidR="000366FF" w:rsidRPr="000366FF" w:rsidRDefault="000366FF"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0366FF">
        <w:rPr>
          <w:rFonts w:asciiTheme="minorEastAsia" w:hAnsiTheme="minorEastAsia" w:hint="eastAsia"/>
          <w:sz w:val="28"/>
          <w:szCs w:val="28"/>
        </w:rPr>
        <w:t>党政军民学，东西南北中，党是领导一切的。2012年11月17日，党的十八大闭幕后不到一周，习近平总书记就在十八届中央政治局第一次集体学习时强调：“中国共产党是中国特色社会主义事业的领导核心，所以必须加强和改善党的领导，充分发挥党总揽全局、协调各方的领导核心作用。”以习近平同志为核心的党中央深刻认识到，坚持和加强党的全面领导，关系党和国家前途命运，我们的全部事业都建立在这个基础之上，在这个问题上决不能犯颠覆性错误。只有毫不动摇坚持和加强党的全面领导，才能扭转一些地方和部门存在的党的领导弱化、党的建设缺失现象，消除党和国家内部存在的严重隐患，为党和国家事业发展提供坚强政治保证。</w:t>
      </w:r>
    </w:p>
    <w:p w:rsidR="000366FF" w:rsidRPr="000366FF" w:rsidRDefault="000366FF"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0366FF">
        <w:rPr>
          <w:rFonts w:asciiTheme="minorEastAsia" w:hAnsiTheme="minorEastAsia" w:hint="eastAsia"/>
          <w:sz w:val="28"/>
          <w:szCs w:val="28"/>
        </w:rPr>
        <w:lastRenderedPageBreak/>
        <w:t>万山磅礴，必有主峰。“中国共产党领导是中国特色社会主义</w:t>
      </w:r>
      <w:proofErr w:type="gramStart"/>
      <w:r w:rsidRPr="000366FF">
        <w:rPr>
          <w:rFonts w:asciiTheme="minorEastAsia" w:hAnsiTheme="minorEastAsia" w:hint="eastAsia"/>
          <w:sz w:val="28"/>
          <w:szCs w:val="28"/>
        </w:rPr>
        <w:t>最</w:t>
      </w:r>
      <w:proofErr w:type="gramEnd"/>
      <w:r w:rsidRPr="000366FF">
        <w:rPr>
          <w:rFonts w:asciiTheme="minorEastAsia" w:hAnsiTheme="minorEastAsia" w:hint="eastAsia"/>
          <w:sz w:val="28"/>
          <w:szCs w:val="28"/>
        </w:rPr>
        <w:t>本质的特征，是中国特色社会主义制度的最大优势，是党和国家的根本所在、命脉所在，是全国各族人民的利益所系、命运所系”“在坚持党的领导这个重大原则问题上，我们脑子要特别清醒、眼睛要特别明亮、立场要特别坚定，绝不能有任何含糊和动摇”“一定要认清，中国最大的国情就是中国共产党的领导。什么是中国特色？这就是中国特色”“中国特色社会主义大厦需要四梁八柱来支撑，党是贯穿其中的总的骨架，党中央是顶梁柱”……对坚持和加强党的领导，习近平总书记讲的每一句话都铿锵有力、掷地有声，彰显着巨大的政治勇气、强烈的历史担当。无论哪个领域、哪方面工作，无一不是从加强党的领导抓起，最终落脚在强化党的建设上，展现了卓越的政治智慧、高超的领导艺术。党的十八大以来，以习近平同志为核心的党中央，坚持和加强党对一切工作的领导，确保了新时代中国特色社会主义各项事业顺利推进。</w:t>
      </w:r>
    </w:p>
    <w:p w:rsidR="000366FF" w:rsidRPr="000366FF" w:rsidRDefault="000366FF"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0366FF">
        <w:rPr>
          <w:rFonts w:asciiTheme="minorEastAsia" w:hAnsiTheme="minorEastAsia" w:hint="eastAsia"/>
          <w:sz w:val="28"/>
          <w:szCs w:val="28"/>
        </w:rPr>
        <w:t>事在四方，要在中央。习近平总书记强调：“坚持党的领导，首先是坚持党中央权威和集中统一领导，这是党的领导的最高原则，任何时候任何情况下都不能含糊、不能动摇。”总书记深刻指出：“如果党中央没有权威，党的理论和路线方针政策可以随意不执行，大家各自为政、各行其是，想干什么就干什么，想</w:t>
      </w:r>
      <w:proofErr w:type="gramStart"/>
      <w:r w:rsidRPr="000366FF">
        <w:rPr>
          <w:rFonts w:asciiTheme="minorEastAsia" w:hAnsiTheme="minorEastAsia" w:hint="eastAsia"/>
          <w:sz w:val="28"/>
          <w:szCs w:val="28"/>
        </w:rPr>
        <w:t>不</w:t>
      </w:r>
      <w:proofErr w:type="gramEnd"/>
      <w:r w:rsidRPr="000366FF">
        <w:rPr>
          <w:rFonts w:asciiTheme="minorEastAsia" w:hAnsiTheme="minorEastAsia" w:hint="eastAsia"/>
          <w:sz w:val="28"/>
          <w:szCs w:val="28"/>
        </w:rPr>
        <w:t>干什么就</w:t>
      </w:r>
      <w:proofErr w:type="gramStart"/>
      <w:r w:rsidRPr="000366FF">
        <w:rPr>
          <w:rFonts w:asciiTheme="minorEastAsia" w:hAnsiTheme="minorEastAsia" w:hint="eastAsia"/>
          <w:sz w:val="28"/>
          <w:szCs w:val="28"/>
        </w:rPr>
        <w:t>不</w:t>
      </w:r>
      <w:proofErr w:type="gramEnd"/>
      <w:r w:rsidRPr="000366FF">
        <w:rPr>
          <w:rFonts w:asciiTheme="minorEastAsia" w:hAnsiTheme="minorEastAsia" w:hint="eastAsia"/>
          <w:sz w:val="28"/>
          <w:szCs w:val="28"/>
        </w:rPr>
        <w:t>干什么，党就会变成一盘散沙，就会成为自行其是的‘私人俱乐部’，党的领导就会成为一句空话。”一个国家、一个政党，领导核心至关重要。党中央鲜明提出，要增强政治意识、大局意识、核心意识、看齐意识，</w:t>
      </w:r>
      <w:r w:rsidRPr="000366FF">
        <w:rPr>
          <w:rFonts w:asciiTheme="minorEastAsia" w:hAnsiTheme="minorEastAsia" w:hint="eastAsia"/>
          <w:sz w:val="28"/>
          <w:szCs w:val="28"/>
        </w:rPr>
        <w:lastRenderedPageBreak/>
        <w:t>坚定中国特色社会主义道路自信、理论自信、制度自信、文化自信，坚决维护习近平总书记党中央的核心、全党的核心地位，维护党中央权威和集中统一领导。习近平总书记党中央的核心、全党的核心地位，是在新的伟大斗争实践中形成的。党的十八届六中全会正式确立习近平总书记党中央的核心、全党的核心地位，党的十九大把习近平总书记党中央的核心、全党的核心地位写入党章，这是历史和人民的共同选择、郑重选择、必然选择，是党和国家之幸、人民之幸、中华民族之幸。坚决维护党中央权威和集中统一领导，坚决维护核心、捍卫核心、忠诚核心，是中国共产党和中国人民的共同认识和自觉行动。</w:t>
      </w:r>
      <w:r w:rsidRPr="000366FF">
        <w:rPr>
          <w:rFonts w:asciiTheme="minorEastAsia" w:hAnsiTheme="minorEastAsia" w:hint="eastAsia"/>
          <w:sz w:val="28"/>
          <w:szCs w:val="28"/>
        </w:rPr>
        <w:cr/>
        <w:t>习近平总书记强调：“加强党对一切工作的领导，这一要求不是空洞的、抽象的，要在各方面各环节落实和体现。”从党中央制定一系列党内法规，对维护党中央权威和集中统一领导</w:t>
      </w:r>
      <w:proofErr w:type="gramStart"/>
      <w:r w:rsidRPr="000366FF">
        <w:rPr>
          <w:rFonts w:asciiTheme="minorEastAsia" w:hAnsiTheme="minorEastAsia" w:hint="eastAsia"/>
          <w:sz w:val="28"/>
          <w:szCs w:val="28"/>
        </w:rPr>
        <w:t>作出</w:t>
      </w:r>
      <w:proofErr w:type="gramEnd"/>
      <w:r w:rsidRPr="000366FF">
        <w:rPr>
          <w:rFonts w:asciiTheme="minorEastAsia" w:hAnsiTheme="minorEastAsia" w:hint="eastAsia"/>
          <w:sz w:val="28"/>
          <w:szCs w:val="28"/>
        </w:rPr>
        <w:t>明确规定，到深化党和国家机构改革，把党的领导落实到治国</w:t>
      </w:r>
      <w:proofErr w:type="gramStart"/>
      <w:r w:rsidRPr="000366FF">
        <w:rPr>
          <w:rFonts w:asciiTheme="minorEastAsia" w:hAnsiTheme="minorEastAsia" w:hint="eastAsia"/>
          <w:sz w:val="28"/>
          <w:szCs w:val="28"/>
        </w:rPr>
        <w:t>理政全过程</w:t>
      </w:r>
      <w:proofErr w:type="gramEnd"/>
      <w:r w:rsidRPr="000366FF">
        <w:rPr>
          <w:rFonts w:asciiTheme="minorEastAsia" w:hAnsiTheme="minorEastAsia" w:hint="eastAsia"/>
          <w:sz w:val="28"/>
          <w:szCs w:val="28"/>
        </w:rPr>
        <w:t>各方面；从强化管党治党政治责任，坚持思想从严、监督从严、执纪从严、治吏从严、作风从严、反腐从严，到坚持党的组织和党的工作全覆盖，形成党的中央组织、地方组织、基层组织上下贯通、执行有力的严密体系；从严格执行请示报告制度，到强化党的组织在同级组织中的领导地位，理顺党的组织同其他组织的关系……党中央采取一系列有力举措，健全党的领导制度体系，深化党的建设制度改革，完善全面从严治党制度，坚持以伟大自我革命引</w:t>
      </w:r>
      <w:r w:rsidR="001915C2">
        <w:rPr>
          <w:rFonts w:asciiTheme="minorEastAsia" w:hAnsiTheme="minorEastAsia" w:hint="eastAsia"/>
          <w:sz w:val="28"/>
          <w:szCs w:val="28"/>
        </w:rPr>
        <w:t>领伟大社会革命，使党始终成为中国特色社会主义事业的坚强领导核心。</w:t>
      </w:r>
    </w:p>
    <w:p w:rsidR="000366FF" w:rsidRPr="000366FF" w:rsidRDefault="000366FF"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0366FF">
        <w:rPr>
          <w:rFonts w:asciiTheme="minorEastAsia" w:hAnsiTheme="minorEastAsia" w:hint="eastAsia"/>
          <w:sz w:val="28"/>
          <w:szCs w:val="28"/>
        </w:rPr>
        <w:lastRenderedPageBreak/>
        <w:t>“壹引其纲，万目皆张。”党的十八大以来，在以习近平同志为核心的党中央坚强领导下，党的政治领导力、思想引领力、群众组织力、社会号召力不断增强，党总揽全局、协调各方的领导核心作用更加凸显，在国家治理体系的大棋局中，党中央是坐镇中军帐的“帅”，车马炮各展其长，一盘棋大局分明。从抗击新冠肺炎疫情斗争取得重大战略成果，到脱贫攻坚战取得全面胜利；从“十三五”圆满收官、第一个百年奋斗目标如期实现，到新征程顺利开启，重大历史关头，重大考验面前，以习近平同志为核心的党中央展现出非凡的判断力、决策力、行动力，带领亿万人民从容应对各种复杂局面和风险挑战，推动党和国家事业取得历史性成就、发生历史性变革，让党的面貌、国家的面貌、人民的面貌、军队的面貌、中华民族的面貌发生了前所未有的变化。事实已经证明并将继续证明，只要我们始终不渝坚持党的领导，就一定能够战胜任何艰难险阻，不断满足人民对美好生活的向往，不断把伟大事业推向前进。</w:t>
      </w:r>
    </w:p>
    <w:p w:rsidR="000366FF" w:rsidRPr="000366FF" w:rsidRDefault="000366FF" w:rsidP="003D534E">
      <w:pPr>
        <w:pStyle w:val="a6"/>
        <w:widowControl/>
        <w:shd w:val="clear" w:color="auto" w:fill="FFFFFF"/>
        <w:tabs>
          <w:tab w:val="left" w:pos="312"/>
        </w:tabs>
        <w:spacing w:beforeAutospacing="0" w:afterAutospacing="0" w:line="368" w:lineRule="atLeast"/>
        <w:ind w:firstLineChars="200" w:firstLine="560"/>
        <w:rPr>
          <w:rFonts w:asciiTheme="minorEastAsia" w:hAnsiTheme="minorEastAsia"/>
          <w:sz w:val="28"/>
          <w:szCs w:val="28"/>
        </w:rPr>
      </w:pPr>
      <w:r w:rsidRPr="000366FF">
        <w:rPr>
          <w:rFonts w:asciiTheme="minorEastAsia" w:hAnsiTheme="minorEastAsia" w:hint="eastAsia"/>
          <w:sz w:val="28"/>
          <w:szCs w:val="28"/>
        </w:rPr>
        <w:t>历史和人民选择了中国共产党。在庆祝中国共产党成立100周年大会上，习近平总书记强调：“以史为鉴、开创未来，必须坚持中国共产党坚强领导。”今天，党的团结统一更加巩固，党的领导更加坚强有力，中国共产党正带领亿万中国人民奋进在全面建设社会主义现代化国家的新征程上。更加紧密地团结在以习近平同志为核心的党中央周围，增强“四个意识”、坚定“四个自信”、做到“两个维护”，牢记“国之大者”，坚持党的全面领导，不断完善党的领导，不断提高党科学执政、民主执政、依法执政水平，全面建成社会主义现代化</w:t>
      </w:r>
      <w:r w:rsidRPr="000366FF">
        <w:rPr>
          <w:rFonts w:asciiTheme="minorEastAsia" w:hAnsiTheme="minorEastAsia" w:hint="eastAsia"/>
          <w:sz w:val="28"/>
          <w:szCs w:val="28"/>
        </w:rPr>
        <w:lastRenderedPageBreak/>
        <w:t>强国的目标就一定能够实现，中华民族伟大复兴的目标就一定能够实现。</w:t>
      </w:r>
    </w:p>
    <w:p w:rsidR="003D534E" w:rsidRDefault="000366F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r w:rsidRPr="000366FF">
        <w:rPr>
          <w:rFonts w:asciiTheme="minorEastAsia" w:hAnsiTheme="minorEastAsia" w:hint="eastAsia"/>
          <w:sz w:val="28"/>
          <w:szCs w:val="28"/>
        </w:rPr>
        <w:t xml:space="preserve">　　《 人民日报 》（ 2021年11月01日 01 版）</w:t>
      </w:r>
    </w:p>
    <w:p w:rsidR="00F340BF" w:rsidRDefault="00F340BF">
      <w:pPr>
        <w:widowControl/>
        <w:jc w:val="left"/>
        <w:rPr>
          <w:rFonts w:ascii="宋体" w:eastAsia="宋体" w:hAnsi="宋体" w:cs="Times New Roman"/>
          <w:b/>
          <w:w w:val="99"/>
          <w:kern w:val="0"/>
          <w:sz w:val="36"/>
          <w:szCs w:val="36"/>
        </w:rPr>
      </w:pPr>
      <w:r>
        <w:rPr>
          <w:w w:val="99"/>
        </w:rPr>
        <w:br w:type="page"/>
      </w:r>
    </w:p>
    <w:p w:rsidR="003D534E" w:rsidRDefault="003D534E" w:rsidP="00F340BF">
      <w:pPr>
        <w:pStyle w:val="2"/>
        <w:jc w:val="center"/>
        <w:rPr>
          <w:rFonts w:hint="default"/>
          <w:w w:val="99"/>
        </w:rPr>
      </w:pPr>
      <w:bookmarkStart w:id="14" w:name="_Toc87609753"/>
      <w:bookmarkStart w:id="15" w:name="_Toc87627695"/>
      <w:r>
        <w:rPr>
          <w:w w:val="99"/>
        </w:rPr>
        <w:lastRenderedPageBreak/>
        <w:t>【</w:t>
      </w:r>
      <w:r w:rsidRPr="000366FF">
        <w:rPr>
          <w:w w:val="99"/>
        </w:rPr>
        <w:t>人民日报系列评论文章</w:t>
      </w:r>
      <w:r>
        <w:rPr>
          <w:w w:val="99"/>
        </w:rPr>
        <w:t>之二】</w:t>
      </w:r>
      <w:bookmarkEnd w:id="14"/>
      <w:bookmarkEnd w:id="15"/>
    </w:p>
    <w:p w:rsidR="003D534E" w:rsidRDefault="003D534E" w:rsidP="00F340BF">
      <w:pPr>
        <w:pStyle w:val="2"/>
        <w:jc w:val="center"/>
        <w:rPr>
          <w:rFonts w:hint="default"/>
          <w:w w:val="99"/>
        </w:rPr>
      </w:pPr>
      <w:bookmarkStart w:id="16" w:name="_Toc87609754"/>
      <w:bookmarkStart w:id="17" w:name="_Toc87610011"/>
      <w:bookmarkStart w:id="18" w:name="_Toc87627696"/>
      <w:r w:rsidRPr="001915C2">
        <w:rPr>
          <w:w w:val="99"/>
        </w:rPr>
        <w:t>大战大考前的关键决断</w:t>
      </w:r>
      <w:bookmarkEnd w:id="16"/>
      <w:bookmarkEnd w:id="17"/>
      <w:bookmarkEnd w:id="18"/>
    </w:p>
    <w:p w:rsidR="003D534E" w:rsidRDefault="003D534E" w:rsidP="003D534E">
      <w:pPr>
        <w:pStyle w:val="a6"/>
        <w:widowControl/>
        <w:shd w:val="clear" w:color="auto" w:fill="FFFFFF"/>
        <w:tabs>
          <w:tab w:val="left" w:pos="312"/>
        </w:tabs>
        <w:spacing w:beforeAutospacing="0" w:afterAutospacing="0" w:line="368" w:lineRule="atLeast"/>
        <w:jc w:val="center"/>
        <w:rPr>
          <w:sz w:val="28"/>
          <w:szCs w:val="28"/>
        </w:rPr>
      </w:pPr>
      <w:r w:rsidRPr="00DC5FCD">
        <w:rPr>
          <w:rFonts w:hint="eastAsia"/>
          <w:sz w:val="28"/>
          <w:szCs w:val="28"/>
        </w:rPr>
        <w:t>来源：</w:t>
      </w:r>
      <w:proofErr w:type="gramStart"/>
      <w:r>
        <w:rPr>
          <w:rFonts w:hint="eastAsia"/>
          <w:sz w:val="28"/>
          <w:szCs w:val="28"/>
        </w:rPr>
        <w:t>人民网</w:t>
      </w:r>
      <w:proofErr w:type="gramEnd"/>
      <w:r>
        <w:rPr>
          <w:rFonts w:hint="eastAsia"/>
          <w:sz w:val="28"/>
          <w:szCs w:val="28"/>
        </w:rPr>
        <w:t>-</w:t>
      </w:r>
      <w:r>
        <w:rPr>
          <w:rFonts w:hint="eastAsia"/>
          <w:sz w:val="28"/>
          <w:szCs w:val="28"/>
        </w:rPr>
        <w:t>人民日报</w:t>
      </w:r>
      <w:r>
        <w:rPr>
          <w:rFonts w:hint="eastAsia"/>
          <w:sz w:val="28"/>
          <w:szCs w:val="28"/>
        </w:rPr>
        <w:t xml:space="preserve">         </w:t>
      </w:r>
      <w:r>
        <w:rPr>
          <w:rFonts w:hint="eastAsia"/>
          <w:sz w:val="28"/>
          <w:szCs w:val="28"/>
        </w:rPr>
        <w:t>时间：</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2</w:t>
      </w:r>
      <w:r>
        <w:rPr>
          <w:rFonts w:hint="eastAsia"/>
          <w:sz w:val="28"/>
          <w:szCs w:val="28"/>
        </w:rPr>
        <w:t>日</w:t>
      </w:r>
    </w:p>
    <w:p w:rsidR="003D534E" w:rsidRPr="003D534E" w:rsidRDefault="003D534E" w:rsidP="003D534E">
      <w:pPr>
        <w:ind w:firstLineChars="200" w:firstLine="560"/>
        <w:rPr>
          <w:sz w:val="28"/>
          <w:szCs w:val="28"/>
        </w:rPr>
      </w:pPr>
    </w:p>
    <w:p w:rsidR="003D534E" w:rsidRPr="001915C2" w:rsidRDefault="003D534E" w:rsidP="003D534E">
      <w:pPr>
        <w:ind w:firstLineChars="200" w:firstLine="560"/>
        <w:rPr>
          <w:sz w:val="28"/>
          <w:szCs w:val="28"/>
        </w:rPr>
      </w:pPr>
      <w:r w:rsidRPr="001915C2">
        <w:rPr>
          <w:rFonts w:hint="eastAsia"/>
          <w:sz w:val="28"/>
          <w:szCs w:val="28"/>
        </w:rPr>
        <w:t>新冠肺炎疫情是百年来全球发生的最严重的传染病大流行，是新中国成立以来我国遭遇的传播速度最快、感染范围最广、防控难度最大的重大突发公共卫生事件。</w:t>
      </w:r>
    </w:p>
    <w:p w:rsidR="003D534E" w:rsidRPr="001915C2" w:rsidRDefault="003D534E" w:rsidP="003D534E">
      <w:pPr>
        <w:ind w:firstLineChars="200" w:firstLine="560"/>
        <w:rPr>
          <w:sz w:val="28"/>
          <w:szCs w:val="28"/>
        </w:rPr>
      </w:pPr>
      <w:r w:rsidRPr="001915C2">
        <w:rPr>
          <w:rFonts w:hint="eastAsia"/>
          <w:sz w:val="28"/>
          <w:szCs w:val="28"/>
        </w:rPr>
        <w:t>这是一场前所未有的严峻挑战！病毒突袭而至，疫情来势汹汹，人民生命安全和身体健康面临严重威胁。此时的中国，正迈入决胜全面建成小康社会、决战脱贫攻坚的收官之年，防控疫情既要把握点多面广的现实国情，也要防止来之不易的建设成果付诸东流，还要防止经济停摆、社会失序等难以预测的风险，何其艰难！</w:t>
      </w:r>
    </w:p>
    <w:p w:rsidR="003D534E" w:rsidRPr="001915C2" w:rsidRDefault="003D534E" w:rsidP="003D534E">
      <w:pPr>
        <w:ind w:firstLineChars="200" w:firstLine="560"/>
        <w:rPr>
          <w:sz w:val="28"/>
          <w:szCs w:val="28"/>
        </w:rPr>
      </w:pPr>
      <w:r w:rsidRPr="001915C2">
        <w:rPr>
          <w:rFonts w:hint="eastAsia"/>
          <w:sz w:val="28"/>
          <w:szCs w:val="28"/>
        </w:rPr>
        <w:t>船重千钧，掌舵一人。越是危难关头，越是关键时刻，越</w:t>
      </w:r>
      <w:proofErr w:type="gramStart"/>
      <w:r w:rsidRPr="001915C2">
        <w:rPr>
          <w:rFonts w:hint="eastAsia"/>
          <w:sz w:val="28"/>
          <w:szCs w:val="28"/>
        </w:rPr>
        <w:t>能彰显领导</w:t>
      </w:r>
      <w:proofErr w:type="gramEnd"/>
      <w:r w:rsidRPr="001915C2">
        <w:rPr>
          <w:rFonts w:hint="eastAsia"/>
          <w:sz w:val="28"/>
          <w:szCs w:val="28"/>
        </w:rPr>
        <w:t>核心的作用。面对严重疫情，习近平总书记亲自指挥、亲自部署，党中央统筹全局、果断决策，团结带领全党全军全国各族人民打响了一场疫情防控的人民战争、总体战、阻击战。犹记得，专家组刚得出对病毒的最新结论，习近平总书记第一时间作出指示：“要把人民群众生命安全和身体健康放在第一位”“采取切实有效措施，坚决遏制疫情蔓延势头”；犹记得，</w:t>
      </w:r>
      <w:r w:rsidRPr="001915C2">
        <w:rPr>
          <w:rFonts w:hint="eastAsia"/>
          <w:sz w:val="28"/>
          <w:szCs w:val="28"/>
        </w:rPr>
        <w:t>2020</w:t>
      </w:r>
      <w:r w:rsidRPr="001915C2">
        <w:rPr>
          <w:rFonts w:hint="eastAsia"/>
          <w:sz w:val="28"/>
          <w:szCs w:val="28"/>
        </w:rPr>
        <w:t>年</w:t>
      </w:r>
      <w:r w:rsidRPr="001915C2">
        <w:rPr>
          <w:rFonts w:hint="eastAsia"/>
          <w:sz w:val="28"/>
          <w:szCs w:val="28"/>
        </w:rPr>
        <w:t>1</w:t>
      </w:r>
      <w:r w:rsidRPr="001915C2">
        <w:rPr>
          <w:rFonts w:hint="eastAsia"/>
          <w:sz w:val="28"/>
          <w:szCs w:val="28"/>
        </w:rPr>
        <w:t>月</w:t>
      </w:r>
      <w:r w:rsidRPr="001915C2">
        <w:rPr>
          <w:rFonts w:hint="eastAsia"/>
          <w:sz w:val="28"/>
          <w:szCs w:val="28"/>
        </w:rPr>
        <w:t>22</w:t>
      </w:r>
      <w:r w:rsidRPr="001915C2">
        <w:rPr>
          <w:rFonts w:hint="eastAsia"/>
          <w:sz w:val="28"/>
          <w:szCs w:val="28"/>
        </w:rPr>
        <w:t>日，总书记</w:t>
      </w:r>
      <w:proofErr w:type="gramStart"/>
      <w:r w:rsidRPr="001915C2">
        <w:rPr>
          <w:rFonts w:hint="eastAsia"/>
          <w:sz w:val="28"/>
          <w:szCs w:val="28"/>
        </w:rPr>
        <w:t>作出</w:t>
      </w:r>
      <w:proofErr w:type="gramEnd"/>
      <w:r w:rsidRPr="001915C2">
        <w:rPr>
          <w:rFonts w:hint="eastAsia"/>
          <w:sz w:val="28"/>
          <w:szCs w:val="28"/>
        </w:rPr>
        <w:t>重要指示，要求立即对湖北省、武汉市人员流动和对外通道实行严格封闭的交通管控：“</w:t>
      </w:r>
      <w:proofErr w:type="gramStart"/>
      <w:r w:rsidRPr="001915C2">
        <w:rPr>
          <w:rFonts w:hint="eastAsia"/>
          <w:sz w:val="28"/>
          <w:szCs w:val="28"/>
        </w:rPr>
        <w:t>作出</w:t>
      </w:r>
      <w:proofErr w:type="gramEnd"/>
      <w:r w:rsidRPr="001915C2">
        <w:rPr>
          <w:rFonts w:hint="eastAsia"/>
          <w:sz w:val="28"/>
          <w:szCs w:val="28"/>
        </w:rPr>
        <w:t>这一决策，需要巨大政治勇气，但该出手时必须出手，</w:t>
      </w:r>
      <w:r w:rsidRPr="001915C2">
        <w:rPr>
          <w:rFonts w:hint="eastAsia"/>
          <w:sz w:val="28"/>
          <w:szCs w:val="28"/>
        </w:rPr>
        <w:lastRenderedPageBreak/>
        <w:t>否则当断不断、反受其乱”“人民生命重于泰山！只要是为了人民的生命负责，那么什么代价、什么后果都要担当”；犹记得，</w:t>
      </w:r>
      <w:r w:rsidRPr="001915C2">
        <w:rPr>
          <w:rFonts w:hint="eastAsia"/>
          <w:sz w:val="28"/>
          <w:szCs w:val="28"/>
        </w:rPr>
        <w:t>1</w:t>
      </w:r>
      <w:r w:rsidRPr="001915C2">
        <w:rPr>
          <w:rFonts w:hint="eastAsia"/>
          <w:sz w:val="28"/>
          <w:szCs w:val="28"/>
        </w:rPr>
        <w:t>月</w:t>
      </w:r>
      <w:r w:rsidRPr="001915C2">
        <w:rPr>
          <w:rFonts w:hint="eastAsia"/>
          <w:sz w:val="28"/>
          <w:szCs w:val="28"/>
        </w:rPr>
        <w:t>25</w:t>
      </w:r>
      <w:r w:rsidRPr="001915C2">
        <w:rPr>
          <w:rFonts w:hint="eastAsia"/>
          <w:sz w:val="28"/>
          <w:szCs w:val="28"/>
        </w:rPr>
        <w:t>日农历正月初一，总书记主持召开中央政治局常委会会议，对疫情防控工作进行再研究、再部署、再动员，为打赢疫情防控阻击战排兵布阵、谋局落子；犹记得，</w:t>
      </w:r>
      <w:r w:rsidRPr="001915C2">
        <w:rPr>
          <w:rFonts w:hint="eastAsia"/>
          <w:sz w:val="28"/>
          <w:szCs w:val="28"/>
        </w:rPr>
        <w:t>2</w:t>
      </w:r>
      <w:r w:rsidRPr="001915C2">
        <w:rPr>
          <w:rFonts w:hint="eastAsia"/>
          <w:sz w:val="28"/>
          <w:szCs w:val="28"/>
        </w:rPr>
        <w:t>月</w:t>
      </w:r>
      <w:r w:rsidRPr="001915C2">
        <w:rPr>
          <w:rFonts w:hint="eastAsia"/>
          <w:sz w:val="28"/>
          <w:szCs w:val="28"/>
        </w:rPr>
        <w:t>23</w:t>
      </w:r>
      <w:r w:rsidRPr="001915C2">
        <w:rPr>
          <w:rFonts w:hint="eastAsia"/>
          <w:sz w:val="28"/>
          <w:szCs w:val="28"/>
        </w:rPr>
        <w:t>日，在疫情防控最吃劲的关键阶段，一场参加者达</w:t>
      </w:r>
      <w:r w:rsidRPr="001915C2">
        <w:rPr>
          <w:rFonts w:hint="eastAsia"/>
          <w:sz w:val="28"/>
          <w:szCs w:val="28"/>
        </w:rPr>
        <w:t>17</w:t>
      </w:r>
      <w:r w:rsidRPr="001915C2">
        <w:rPr>
          <w:rFonts w:hint="eastAsia"/>
          <w:sz w:val="28"/>
          <w:szCs w:val="28"/>
        </w:rPr>
        <w:t>万人的超大规模电视电话会议召开，总书记发表重要讲话，对统筹推进新冠肺炎疫情防控和经济社会发展工作进行部署；犹记得，</w:t>
      </w:r>
      <w:r w:rsidRPr="001915C2">
        <w:rPr>
          <w:rFonts w:hint="eastAsia"/>
          <w:sz w:val="28"/>
          <w:szCs w:val="28"/>
        </w:rPr>
        <w:t>3</w:t>
      </w:r>
      <w:r w:rsidRPr="001915C2">
        <w:rPr>
          <w:rFonts w:hint="eastAsia"/>
          <w:sz w:val="28"/>
          <w:szCs w:val="28"/>
        </w:rPr>
        <w:t>月</w:t>
      </w:r>
      <w:r w:rsidRPr="001915C2">
        <w:rPr>
          <w:rFonts w:hint="eastAsia"/>
          <w:sz w:val="28"/>
          <w:szCs w:val="28"/>
        </w:rPr>
        <w:t>10</w:t>
      </w:r>
      <w:r w:rsidRPr="001915C2">
        <w:rPr>
          <w:rFonts w:hint="eastAsia"/>
          <w:sz w:val="28"/>
          <w:szCs w:val="28"/>
        </w:rPr>
        <w:t>日，在疫情防控关键时刻，总书记飞赴武汉，直奔</w:t>
      </w:r>
      <w:proofErr w:type="gramStart"/>
      <w:r w:rsidRPr="001915C2">
        <w:rPr>
          <w:rFonts w:hint="eastAsia"/>
          <w:sz w:val="28"/>
          <w:szCs w:val="28"/>
        </w:rPr>
        <w:t>火神山</w:t>
      </w:r>
      <w:proofErr w:type="gramEnd"/>
      <w:r w:rsidRPr="001915C2">
        <w:rPr>
          <w:rFonts w:hint="eastAsia"/>
          <w:sz w:val="28"/>
          <w:szCs w:val="28"/>
        </w:rPr>
        <w:t>医院，深入东湖新城社区，在决胜之地发出“坚决打赢湖北保卫战、武汉保卫战”的总攻号令……危急之时，高瞻远瞩的判断、审时度势的决策、掷地有声的话语，彰显着大党大国领袖的责任担当，为打赢疫情防控阻击战指引着方向。</w:t>
      </w:r>
    </w:p>
    <w:p w:rsidR="003D534E" w:rsidRPr="001915C2" w:rsidRDefault="003D534E" w:rsidP="003D534E">
      <w:pPr>
        <w:ind w:firstLineChars="200" w:firstLine="560"/>
        <w:rPr>
          <w:sz w:val="28"/>
          <w:szCs w:val="28"/>
        </w:rPr>
      </w:pPr>
      <w:r w:rsidRPr="001915C2">
        <w:rPr>
          <w:rFonts w:hint="eastAsia"/>
          <w:sz w:val="28"/>
          <w:szCs w:val="28"/>
        </w:rPr>
        <w:t>非常之事，必用非常之举。新冠肺炎疫情发生后，以习近平同志为核心的党中央坚持把人民生命安全和身体健康放在第一位，中央政治局常委会、中央政治局召开</w:t>
      </w:r>
      <w:r w:rsidRPr="001915C2">
        <w:rPr>
          <w:rFonts w:hint="eastAsia"/>
          <w:sz w:val="28"/>
          <w:szCs w:val="28"/>
        </w:rPr>
        <w:t>21</w:t>
      </w:r>
      <w:r w:rsidRPr="001915C2">
        <w:rPr>
          <w:rFonts w:hint="eastAsia"/>
          <w:sz w:val="28"/>
          <w:szCs w:val="28"/>
        </w:rPr>
        <w:t>次会议研究决策，领导组织党政军民学、东西南北中大会战，提出坚定信心、同舟共济、科学防治、精准施策的总要求，明确坚决遏制疫情蔓延势头、坚决打赢疫情防控阻击战的总目标，周密部署武汉保卫战、湖北保卫战，因时因</w:t>
      </w:r>
      <w:proofErr w:type="gramStart"/>
      <w:r w:rsidRPr="001915C2">
        <w:rPr>
          <w:rFonts w:hint="eastAsia"/>
          <w:sz w:val="28"/>
          <w:szCs w:val="28"/>
        </w:rPr>
        <w:t>势制定</w:t>
      </w:r>
      <w:proofErr w:type="gramEnd"/>
      <w:r w:rsidRPr="001915C2">
        <w:rPr>
          <w:rFonts w:hint="eastAsia"/>
          <w:sz w:val="28"/>
          <w:szCs w:val="28"/>
        </w:rPr>
        <w:t>重大战略策略。从强调“疫情就是命令，防控就是责任”，要求各级党委和政府“把疫情防控工作作为当前最重要的工作来抓”，到坚持“人民至上、生命至上”，全力以赴救治患者，不遗漏一个感染者，不放弃每一位病患者；从指出“抗击疫情有两个阵地，一个是医院救死扶</w:t>
      </w:r>
      <w:r w:rsidRPr="001915C2">
        <w:rPr>
          <w:rFonts w:hint="eastAsia"/>
          <w:sz w:val="28"/>
          <w:szCs w:val="28"/>
        </w:rPr>
        <w:lastRenderedPageBreak/>
        <w:t>伤阵地，一个是社区防控阵地”，充分发挥社区在疫情防控中的重要作用，构筑起群防群控的人民防线，到强调“人类同疾病较量最有力的武器就是科学技术”，把遵循科学规律贯穿到决策指挥、病患治疗、技术攻关、社会治理</w:t>
      </w:r>
      <w:proofErr w:type="gramStart"/>
      <w:r w:rsidRPr="001915C2">
        <w:rPr>
          <w:rFonts w:hint="eastAsia"/>
          <w:sz w:val="28"/>
          <w:szCs w:val="28"/>
        </w:rPr>
        <w:t>各方面全过程</w:t>
      </w:r>
      <w:proofErr w:type="gramEnd"/>
      <w:r w:rsidRPr="001915C2">
        <w:rPr>
          <w:rFonts w:hint="eastAsia"/>
          <w:sz w:val="28"/>
          <w:szCs w:val="28"/>
        </w:rPr>
        <w:t>；从提出“经济社会是一个动态循环系统，不能长时间停摆”，统筹推进疫情防控和经济社会发展工作，到指明“团结合作是战胜疫情最有力的武器”，加强国际抗</w:t>
      </w:r>
      <w:proofErr w:type="gramStart"/>
      <w:r w:rsidRPr="001915C2">
        <w:rPr>
          <w:rFonts w:hint="eastAsia"/>
          <w:sz w:val="28"/>
          <w:szCs w:val="28"/>
        </w:rPr>
        <w:t>疫</w:t>
      </w:r>
      <w:proofErr w:type="gramEnd"/>
      <w:r w:rsidRPr="001915C2">
        <w:rPr>
          <w:rFonts w:hint="eastAsia"/>
          <w:sz w:val="28"/>
          <w:szCs w:val="28"/>
        </w:rPr>
        <w:t>合作，推动构建人类卫生</w:t>
      </w:r>
      <w:proofErr w:type="gramStart"/>
      <w:r w:rsidRPr="001915C2">
        <w:rPr>
          <w:rFonts w:hint="eastAsia"/>
          <w:sz w:val="28"/>
          <w:szCs w:val="28"/>
        </w:rPr>
        <w:t>健康共同体</w:t>
      </w:r>
      <w:proofErr w:type="gramEnd"/>
      <w:r w:rsidRPr="001915C2">
        <w:rPr>
          <w:rFonts w:hint="eastAsia"/>
          <w:sz w:val="28"/>
          <w:szCs w:val="28"/>
        </w:rPr>
        <w:t>……在以习近平同志为核心的党中央坚强领导下，全国迅速形成统一指挥、全面部署、立体防控的战略布局，有效遏制了疫情大面积蔓延，有力改变了病毒传播的危险进程，最大限度保护了人民生命安全和身体健康，充分彰显了“越是艰险越向前”的斗争精神和“为有牺牲多壮志”的英雄气概。</w:t>
      </w:r>
    </w:p>
    <w:p w:rsidR="003D534E" w:rsidRPr="001915C2" w:rsidRDefault="003D534E" w:rsidP="003D534E">
      <w:pPr>
        <w:ind w:firstLineChars="200" w:firstLine="560"/>
        <w:rPr>
          <w:sz w:val="28"/>
          <w:szCs w:val="28"/>
        </w:rPr>
      </w:pPr>
      <w:r w:rsidRPr="001915C2">
        <w:rPr>
          <w:rFonts w:hint="eastAsia"/>
          <w:sz w:val="28"/>
          <w:szCs w:val="28"/>
        </w:rPr>
        <w:t>惟其艰难，才更显勇毅。面对这场惊心动魄的抗</w:t>
      </w:r>
      <w:proofErr w:type="gramStart"/>
      <w:r w:rsidRPr="001915C2">
        <w:rPr>
          <w:rFonts w:hint="eastAsia"/>
          <w:sz w:val="28"/>
          <w:szCs w:val="28"/>
        </w:rPr>
        <w:t>疫</w:t>
      </w:r>
      <w:proofErr w:type="gramEnd"/>
      <w:r w:rsidRPr="001915C2">
        <w:rPr>
          <w:rFonts w:hint="eastAsia"/>
          <w:sz w:val="28"/>
          <w:szCs w:val="28"/>
        </w:rPr>
        <w:t>大战、艰苦卓绝的历史大考，我们付出巨大努力，用</w:t>
      </w:r>
      <w:r w:rsidRPr="001915C2">
        <w:rPr>
          <w:rFonts w:hint="eastAsia"/>
          <w:sz w:val="28"/>
          <w:szCs w:val="28"/>
        </w:rPr>
        <w:t>1</w:t>
      </w:r>
      <w:r w:rsidRPr="001915C2">
        <w:rPr>
          <w:rFonts w:hint="eastAsia"/>
          <w:sz w:val="28"/>
          <w:szCs w:val="28"/>
        </w:rPr>
        <w:t>个多月的时间初步遏制疫情蔓延势头，用</w:t>
      </w:r>
      <w:r w:rsidRPr="001915C2">
        <w:rPr>
          <w:rFonts w:hint="eastAsia"/>
          <w:sz w:val="28"/>
          <w:szCs w:val="28"/>
        </w:rPr>
        <w:t>2</w:t>
      </w:r>
      <w:r w:rsidRPr="001915C2">
        <w:rPr>
          <w:rFonts w:hint="eastAsia"/>
          <w:sz w:val="28"/>
          <w:szCs w:val="28"/>
        </w:rPr>
        <w:t>个月左右的时间将本土每日新增病例控制在个位数以内，用</w:t>
      </w:r>
      <w:r w:rsidRPr="001915C2">
        <w:rPr>
          <w:rFonts w:hint="eastAsia"/>
          <w:sz w:val="28"/>
          <w:szCs w:val="28"/>
        </w:rPr>
        <w:t>3</w:t>
      </w:r>
      <w:r w:rsidRPr="001915C2">
        <w:rPr>
          <w:rFonts w:hint="eastAsia"/>
          <w:sz w:val="28"/>
          <w:szCs w:val="28"/>
        </w:rPr>
        <w:t>个月左右的时间取得武汉保卫战、湖北保卫战的决定性成果，进而又接连打了几场局部地区聚集性疫情歼灭战，夺取了全国抗</w:t>
      </w:r>
      <w:proofErr w:type="gramStart"/>
      <w:r w:rsidRPr="001915C2">
        <w:rPr>
          <w:rFonts w:hint="eastAsia"/>
          <w:sz w:val="28"/>
          <w:szCs w:val="28"/>
        </w:rPr>
        <w:t>疫</w:t>
      </w:r>
      <w:proofErr w:type="gramEnd"/>
      <w:r w:rsidRPr="001915C2">
        <w:rPr>
          <w:rFonts w:hint="eastAsia"/>
          <w:sz w:val="28"/>
          <w:szCs w:val="28"/>
        </w:rPr>
        <w:t>斗争重大战略成果，创造了人类同疾病斗争史上又一个英勇壮举，谱写了感天动地、气壮山河的战“疫”史诗。在此基础上，我们统筹推进疫情防控和经济社会发展工作取得显著成效，我国成为疫情发生以来第一个恢复增长的主要经济体，在疫情防控和经济恢复上都走在世界前列，显示了中国的强大修复能力和旺盛生机活力。与此同时，我们本着公开、透明、负责任的态度，积极履行国际义务，同世界各国携</w:t>
      </w:r>
      <w:r w:rsidRPr="001915C2">
        <w:rPr>
          <w:rFonts w:hint="eastAsia"/>
          <w:sz w:val="28"/>
          <w:szCs w:val="28"/>
        </w:rPr>
        <w:lastRenderedPageBreak/>
        <w:t>手合作、共克时艰，以实际行动帮助挽救了全球成千上万人的生命，以实际行动彰显了中国推动构建人类命运共同体的真诚愿望。抗</w:t>
      </w:r>
      <w:proofErr w:type="gramStart"/>
      <w:r w:rsidRPr="001915C2">
        <w:rPr>
          <w:rFonts w:hint="eastAsia"/>
          <w:sz w:val="28"/>
          <w:szCs w:val="28"/>
        </w:rPr>
        <w:t>疫</w:t>
      </w:r>
      <w:proofErr w:type="gramEnd"/>
      <w:r w:rsidRPr="001915C2">
        <w:rPr>
          <w:rFonts w:hint="eastAsia"/>
          <w:sz w:val="28"/>
          <w:szCs w:val="28"/>
        </w:rPr>
        <w:t>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军全国各族人民的自信心和自豪感、凝聚力和向心力。</w:t>
      </w:r>
    </w:p>
    <w:p w:rsidR="003D534E" w:rsidRPr="001915C2" w:rsidRDefault="003D534E" w:rsidP="003D534E">
      <w:pPr>
        <w:ind w:firstLineChars="200" w:firstLine="560"/>
        <w:rPr>
          <w:sz w:val="28"/>
          <w:szCs w:val="28"/>
        </w:rPr>
      </w:pPr>
      <w:r w:rsidRPr="001915C2">
        <w:rPr>
          <w:rFonts w:hint="eastAsia"/>
          <w:sz w:val="28"/>
          <w:szCs w:val="28"/>
        </w:rPr>
        <w:t>习近平总书记强调：“中华民族历史上经历过很多磨难，但从来没有被压垮过，而是愈挫愈勇，不断在磨难中成长、从磨难中奋起。”在这场同严重疫情的殊死较量中，中国人民和中华民族以敢于斗争、敢于胜利的大无畏气概，铸就了生命至上、举国同心、舍生忘死、尊重科学、命运与共的伟大抗</w:t>
      </w:r>
      <w:proofErr w:type="gramStart"/>
      <w:r w:rsidRPr="001915C2">
        <w:rPr>
          <w:rFonts w:hint="eastAsia"/>
          <w:sz w:val="28"/>
          <w:szCs w:val="28"/>
        </w:rPr>
        <w:t>疫</w:t>
      </w:r>
      <w:proofErr w:type="gramEnd"/>
      <w:r w:rsidRPr="001915C2">
        <w:rPr>
          <w:rFonts w:hint="eastAsia"/>
          <w:sz w:val="28"/>
          <w:szCs w:val="28"/>
        </w:rPr>
        <w:t>精神。这一伟大精神，同中华民族长期形成的特质禀赋和文化基因一脉相承，是爱国主义、集体主义、社会主义精神的传承和发展，是中国精神的生动诠释，丰富了民族精神和时代精神的内涵，成为中国共产党人精神谱系的重要组成部分，成为全面建设社会主义现代化国家、实现中华民族伟大复兴的强大力量。</w:t>
      </w:r>
    </w:p>
    <w:p w:rsidR="003D534E" w:rsidRPr="001915C2" w:rsidRDefault="003D534E" w:rsidP="003D534E">
      <w:pPr>
        <w:ind w:firstLineChars="200" w:firstLine="560"/>
        <w:rPr>
          <w:sz w:val="28"/>
          <w:szCs w:val="28"/>
        </w:rPr>
      </w:pPr>
      <w:r w:rsidRPr="001915C2">
        <w:rPr>
          <w:rFonts w:hint="eastAsia"/>
          <w:sz w:val="28"/>
          <w:szCs w:val="28"/>
        </w:rPr>
        <w:t>一个民族之所以伟大，根本就在于在任何困难和风险面前都从来不放弃、不退缩、不止步，百折不挠为自己的前途命运而奋斗。当前，我国进入了全面建设社会主义现代化国家、向第二个百年奋斗目标进军的新征程，我们比历史上任何时期都更加接近实现中华民族伟大复兴的宏伟目标。我们深知，越是接近民族复兴，越充满风险挑战乃至惊涛骇浪。踏平坎坷成大道，斗罢艰险又出发。在新的伟大征程上，</w:t>
      </w:r>
      <w:r w:rsidRPr="001915C2">
        <w:rPr>
          <w:rFonts w:hint="eastAsia"/>
          <w:sz w:val="28"/>
          <w:szCs w:val="28"/>
        </w:rPr>
        <w:lastRenderedPageBreak/>
        <w:t>更加紧密地团结在以习近平同志为核心的党中央周围，大力弘扬伟大抗</w:t>
      </w:r>
      <w:proofErr w:type="gramStart"/>
      <w:r w:rsidRPr="001915C2">
        <w:rPr>
          <w:rFonts w:hint="eastAsia"/>
          <w:sz w:val="28"/>
          <w:szCs w:val="28"/>
        </w:rPr>
        <w:t>疫</w:t>
      </w:r>
      <w:proofErr w:type="gramEnd"/>
      <w:r w:rsidRPr="001915C2">
        <w:rPr>
          <w:rFonts w:hint="eastAsia"/>
          <w:sz w:val="28"/>
          <w:szCs w:val="28"/>
        </w:rPr>
        <w:t>精神，</w:t>
      </w:r>
      <w:proofErr w:type="gramStart"/>
      <w:r w:rsidRPr="001915C2">
        <w:rPr>
          <w:rFonts w:hint="eastAsia"/>
          <w:sz w:val="28"/>
          <w:szCs w:val="28"/>
        </w:rPr>
        <w:t>勠</w:t>
      </w:r>
      <w:proofErr w:type="gramEnd"/>
      <w:r w:rsidRPr="001915C2">
        <w:rPr>
          <w:rFonts w:hint="eastAsia"/>
          <w:sz w:val="28"/>
          <w:szCs w:val="28"/>
        </w:rPr>
        <w:t>力同心、锐意进取，我们就一定能创造新的时代辉煌、铸就新的历史伟业！</w:t>
      </w:r>
    </w:p>
    <w:p w:rsidR="003D534E" w:rsidRPr="003D534E" w:rsidRDefault="003D534E" w:rsidP="003D534E">
      <w:pPr>
        <w:ind w:firstLine="555"/>
        <w:jc w:val="right"/>
        <w:rPr>
          <w:sz w:val="28"/>
          <w:szCs w:val="28"/>
        </w:rPr>
      </w:pPr>
      <w:r w:rsidRPr="001915C2">
        <w:rPr>
          <w:rFonts w:hint="eastAsia"/>
          <w:sz w:val="28"/>
          <w:szCs w:val="28"/>
        </w:rPr>
        <w:t>《</w:t>
      </w:r>
      <w:r w:rsidRPr="001915C2">
        <w:rPr>
          <w:rFonts w:hint="eastAsia"/>
          <w:sz w:val="28"/>
          <w:szCs w:val="28"/>
        </w:rPr>
        <w:t xml:space="preserve"> </w:t>
      </w:r>
      <w:r w:rsidRPr="001915C2">
        <w:rPr>
          <w:rFonts w:hint="eastAsia"/>
          <w:sz w:val="28"/>
          <w:szCs w:val="28"/>
        </w:rPr>
        <w:t>人民日报</w:t>
      </w:r>
      <w:r w:rsidRPr="001915C2">
        <w:rPr>
          <w:rFonts w:hint="eastAsia"/>
          <w:sz w:val="28"/>
          <w:szCs w:val="28"/>
        </w:rPr>
        <w:t xml:space="preserve"> </w:t>
      </w:r>
      <w:r w:rsidRPr="001915C2">
        <w:rPr>
          <w:rFonts w:hint="eastAsia"/>
          <w:sz w:val="28"/>
          <w:szCs w:val="28"/>
        </w:rPr>
        <w:t>》（</w:t>
      </w:r>
      <w:r w:rsidRPr="001915C2">
        <w:rPr>
          <w:rFonts w:hint="eastAsia"/>
          <w:sz w:val="28"/>
          <w:szCs w:val="28"/>
        </w:rPr>
        <w:t xml:space="preserve"> 2021</w:t>
      </w:r>
      <w:r w:rsidRPr="001915C2">
        <w:rPr>
          <w:rFonts w:hint="eastAsia"/>
          <w:sz w:val="28"/>
          <w:szCs w:val="28"/>
        </w:rPr>
        <w:t>年</w:t>
      </w:r>
      <w:r w:rsidRPr="001915C2">
        <w:rPr>
          <w:rFonts w:hint="eastAsia"/>
          <w:sz w:val="28"/>
          <w:szCs w:val="28"/>
        </w:rPr>
        <w:t>11</w:t>
      </w:r>
      <w:r w:rsidRPr="001915C2">
        <w:rPr>
          <w:rFonts w:hint="eastAsia"/>
          <w:sz w:val="28"/>
          <w:szCs w:val="28"/>
        </w:rPr>
        <w:t>月</w:t>
      </w:r>
      <w:r w:rsidRPr="001915C2">
        <w:rPr>
          <w:rFonts w:hint="eastAsia"/>
          <w:sz w:val="28"/>
          <w:szCs w:val="28"/>
        </w:rPr>
        <w:t>02</w:t>
      </w:r>
      <w:r w:rsidRPr="001915C2">
        <w:rPr>
          <w:rFonts w:hint="eastAsia"/>
          <w:sz w:val="28"/>
          <w:szCs w:val="28"/>
        </w:rPr>
        <w:t>日</w:t>
      </w:r>
      <w:r w:rsidRPr="001915C2">
        <w:rPr>
          <w:rFonts w:hint="eastAsia"/>
          <w:sz w:val="28"/>
          <w:szCs w:val="28"/>
        </w:rPr>
        <w:t xml:space="preserve"> 01 </w:t>
      </w:r>
      <w:r w:rsidRPr="001915C2">
        <w:rPr>
          <w:rFonts w:hint="eastAsia"/>
          <w:sz w:val="28"/>
          <w:szCs w:val="28"/>
        </w:rPr>
        <w:t>版）</w:t>
      </w:r>
    </w:p>
    <w:p w:rsidR="00F340BF" w:rsidRDefault="00F340BF">
      <w:pPr>
        <w:widowControl/>
        <w:jc w:val="left"/>
        <w:rPr>
          <w:rFonts w:ascii="宋体" w:eastAsia="宋体" w:hAnsi="宋体" w:cs="Times New Roman"/>
          <w:b/>
          <w:w w:val="99"/>
          <w:kern w:val="0"/>
          <w:sz w:val="36"/>
          <w:szCs w:val="36"/>
        </w:rPr>
      </w:pPr>
      <w:r>
        <w:rPr>
          <w:w w:val="99"/>
        </w:rPr>
        <w:br w:type="page"/>
      </w:r>
    </w:p>
    <w:p w:rsidR="003D534E" w:rsidRPr="00F340BF" w:rsidRDefault="001915C2" w:rsidP="00F340BF">
      <w:pPr>
        <w:pStyle w:val="2"/>
        <w:jc w:val="center"/>
        <w:rPr>
          <w:rFonts w:hint="default"/>
          <w:w w:val="99"/>
        </w:rPr>
      </w:pPr>
      <w:bookmarkStart w:id="19" w:name="_Toc87609755"/>
      <w:bookmarkStart w:id="20" w:name="_Toc87627697"/>
      <w:r w:rsidRPr="00F340BF">
        <w:rPr>
          <w:w w:val="99"/>
        </w:rPr>
        <w:lastRenderedPageBreak/>
        <w:t>【人民日报系列评论文章之</w:t>
      </w:r>
      <w:r w:rsidR="003D534E" w:rsidRPr="00F340BF">
        <w:rPr>
          <w:w w:val="99"/>
        </w:rPr>
        <w:t>三</w:t>
      </w:r>
      <w:r w:rsidRPr="00F340BF">
        <w:rPr>
          <w:w w:val="99"/>
        </w:rPr>
        <w:t>】</w:t>
      </w:r>
      <w:bookmarkEnd w:id="19"/>
      <w:bookmarkEnd w:id="20"/>
    </w:p>
    <w:p w:rsidR="001915C2" w:rsidRDefault="001915C2" w:rsidP="00F340BF">
      <w:pPr>
        <w:pStyle w:val="2"/>
        <w:jc w:val="center"/>
        <w:rPr>
          <w:rFonts w:hint="default"/>
          <w:w w:val="99"/>
        </w:rPr>
      </w:pPr>
      <w:bookmarkStart w:id="21" w:name="_Toc87609756"/>
      <w:bookmarkStart w:id="22" w:name="_Toc87610013"/>
      <w:bookmarkStart w:id="23" w:name="_Toc87627698"/>
      <w:r w:rsidRPr="001915C2">
        <w:rPr>
          <w:w w:val="99"/>
        </w:rPr>
        <w:t>党在革命性锻造中更加坚强</w:t>
      </w:r>
      <w:bookmarkEnd w:id="21"/>
      <w:bookmarkEnd w:id="22"/>
      <w:bookmarkEnd w:id="23"/>
    </w:p>
    <w:p w:rsidR="001915C2" w:rsidRDefault="001915C2" w:rsidP="003D534E">
      <w:pPr>
        <w:pStyle w:val="a6"/>
        <w:widowControl/>
        <w:shd w:val="clear" w:color="auto" w:fill="FFFFFF"/>
        <w:tabs>
          <w:tab w:val="left" w:pos="312"/>
        </w:tabs>
        <w:spacing w:beforeAutospacing="0" w:afterAutospacing="0" w:line="368" w:lineRule="atLeast"/>
        <w:jc w:val="center"/>
        <w:rPr>
          <w:sz w:val="28"/>
          <w:szCs w:val="28"/>
        </w:rPr>
      </w:pPr>
      <w:r w:rsidRPr="00DC5FCD">
        <w:rPr>
          <w:rFonts w:hint="eastAsia"/>
          <w:sz w:val="28"/>
          <w:szCs w:val="28"/>
        </w:rPr>
        <w:t>来源：</w:t>
      </w:r>
      <w:proofErr w:type="gramStart"/>
      <w:r>
        <w:rPr>
          <w:rFonts w:hint="eastAsia"/>
          <w:sz w:val="28"/>
          <w:szCs w:val="28"/>
        </w:rPr>
        <w:t>人民网</w:t>
      </w:r>
      <w:proofErr w:type="gramEnd"/>
      <w:r>
        <w:rPr>
          <w:rFonts w:hint="eastAsia"/>
          <w:sz w:val="28"/>
          <w:szCs w:val="28"/>
        </w:rPr>
        <w:t>-</w:t>
      </w:r>
      <w:r>
        <w:rPr>
          <w:rFonts w:hint="eastAsia"/>
          <w:sz w:val="28"/>
          <w:szCs w:val="28"/>
        </w:rPr>
        <w:t>人民日报</w:t>
      </w:r>
      <w:r>
        <w:rPr>
          <w:rFonts w:hint="eastAsia"/>
          <w:sz w:val="28"/>
          <w:szCs w:val="28"/>
        </w:rPr>
        <w:t xml:space="preserve">         </w:t>
      </w:r>
      <w:r>
        <w:rPr>
          <w:rFonts w:hint="eastAsia"/>
          <w:sz w:val="28"/>
          <w:szCs w:val="28"/>
        </w:rPr>
        <w:t>时间：</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8</w:t>
      </w:r>
      <w:r>
        <w:rPr>
          <w:rFonts w:hint="eastAsia"/>
          <w:sz w:val="28"/>
          <w:szCs w:val="28"/>
        </w:rPr>
        <w:t>日</w:t>
      </w:r>
    </w:p>
    <w:p w:rsidR="001915C2" w:rsidRPr="001915C2" w:rsidRDefault="001915C2" w:rsidP="003D534E">
      <w:pPr>
        <w:spacing w:line="360" w:lineRule="auto"/>
        <w:ind w:firstLineChars="200" w:firstLine="560"/>
        <w:rPr>
          <w:rFonts w:asciiTheme="minorEastAsia" w:hAnsiTheme="minorEastAsia"/>
          <w:sz w:val="28"/>
          <w:szCs w:val="28"/>
        </w:rPr>
      </w:pPr>
    </w:p>
    <w:p w:rsidR="001915C2" w:rsidRPr="001915C2" w:rsidRDefault="001915C2" w:rsidP="003D534E">
      <w:pPr>
        <w:spacing w:line="360" w:lineRule="auto"/>
        <w:ind w:firstLineChars="200" w:firstLine="560"/>
        <w:rPr>
          <w:rFonts w:asciiTheme="minorEastAsia" w:hAnsiTheme="minorEastAsia"/>
          <w:w w:val="99"/>
          <w:sz w:val="28"/>
          <w:szCs w:val="28"/>
        </w:rPr>
      </w:pPr>
      <w:r w:rsidRPr="001915C2">
        <w:rPr>
          <w:rFonts w:asciiTheme="minorEastAsia" w:hAnsiTheme="minorEastAsia" w:hint="eastAsia"/>
          <w:sz w:val="28"/>
          <w:szCs w:val="28"/>
        </w:rPr>
        <w:t>腐败是人类社会的顽疾，反腐败是当今世界性难题。我们党作为长期执政的党，面临的最大威胁就是腐败。反对腐败、建设廉洁政治，是我们党一贯坚持的鲜明政治立场，是广大干部群众始终关注的重大政治问题。</w:t>
      </w:r>
    </w:p>
    <w:p w:rsidR="001915C2" w:rsidRPr="001915C2" w:rsidRDefault="001915C2" w:rsidP="003D534E">
      <w:pPr>
        <w:pStyle w:val="a6"/>
        <w:widowControl/>
        <w:shd w:val="clear" w:color="auto" w:fill="FFFFFF"/>
        <w:tabs>
          <w:tab w:val="left" w:pos="312"/>
        </w:tabs>
        <w:spacing w:beforeAutospacing="0" w:afterAutospacing="0" w:line="360" w:lineRule="auto"/>
        <w:ind w:firstLineChars="200" w:firstLine="560"/>
        <w:rPr>
          <w:rFonts w:asciiTheme="minorEastAsia" w:hAnsiTheme="minorEastAsia"/>
          <w:sz w:val="28"/>
          <w:szCs w:val="28"/>
        </w:rPr>
      </w:pPr>
      <w:r w:rsidRPr="001915C2">
        <w:rPr>
          <w:rFonts w:asciiTheme="minorEastAsia" w:hAnsiTheme="minorEastAsia" w:hint="eastAsia"/>
          <w:sz w:val="28"/>
          <w:szCs w:val="28"/>
        </w:rPr>
        <w:t>“新形势下，我们党面临着许多严峻挑战，党内存在着许多亟待解决的问题。尤其是一些党员干部中发生的贪污腐败、脱离群众、形式主义、官僚主义等问题，必须下大气力解决。全党必须警醒起来。”2012年11月15日，在十八届中央政治局常委同中外记者见面会上，习近平总书记从关系党和国家生死存亡的高度，</w:t>
      </w:r>
      <w:proofErr w:type="gramStart"/>
      <w:r w:rsidRPr="001915C2">
        <w:rPr>
          <w:rFonts w:asciiTheme="minorEastAsia" w:hAnsiTheme="minorEastAsia" w:hint="eastAsia"/>
          <w:sz w:val="28"/>
          <w:szCs w:val="28"/>
        </w:rPr>
        <w:t>作出</w:t>
      </w:r>
      <w:proofErr w:type="gramEnd"/>
      <w:r w:rsidRPr="001915C2">
        <w:rPr>
          <w:rFonts w:asciiTheme="minorEastAsia" w:hAnsiTheme="minorEastAsia" w:hint="eastAsia"/>
          <w:sz w:val="28"/>
          <w:szCs w:val="28"/>
        </w:rPr>
        <w:t>了“打铁还需自身硬”的庄严承诺。“大量事实告诉我们，腐败问题越演越烈，最终必然会亡党亡国！我们要警醒啊！”两天后，在主持十八届中央政治局第一次集体学习时，习近平总书记再次向全党发出深刻警示。党的十八大以来，习近平总书记以“我将无我，不负人民”的赤子情怀，以“得罪千百人，不负十三亿”的使命担当，以“刮骨疗毒、壮士断腕”的坚定意志，推进新时代党的建设新的伟大工程，以优良的作风凝聚党心民心，以严明的纪律管党治党，以零容忍的态度惩治腐败，巩固了党的团结统一，扭转了“四风”积弊，构建起党和国家监督体</w:t>
      </w:r>
      <w:r w:rsidRPr="001915C2">
        <w:rPr>
          <w:rFonts w:asciiTheme="minorEastAsia" w:hAnsiTheme="minorEastAsia" w:hint="eastAsia"/>
          <w:sz w:val="28"/>
          <w:szCs w:val="28"/>
        </w:rPr>
        <w:lastRenderedPageBreak/>
        <w:t>系，反腐败斗争取得压倒性胜利并全面巩固，党在革命性锻造中更加坚强有力。</w:t>
      </w:r>
    </w:p>
    <w:p w:rsidR="001915C2" w:rsidRPr="001915C2" w:rsidRDefault="001915C2" w:rsidP="003D534E">
      <w:pPr>
        <w:pStyle w:val="a6"/>
        <w:widowControl/>
        <w:shd w:val="clear" w:color="auto" w:fill="FFFFFF"/>
        <w:tabs>
          <w:tab w:val="left" w:pos="312"/>
        </w:tabs>
        <w:spacing w:beforeAutospacing="0" w:afterAutospacing="0" w:line="360" w:lineRule="auto"/>
        <w:ind w:firstLineChars="200" w:firstLine="560"/>
        <w:rPr>
          <w:rFonts w:asciiTheme="minorEastAsia" w:hAnsiTheme="minorEastAsia"/>
          <w:sz w:val="28"/>
          <w:szCs w:val="28"/>
        </w:rPr>
      </w:pPr>
      <w:r w:rsidRPr="001915C2">
        <w:rPr>
          <w:rFonts w:asciiTheme="minorEastAsia" w:hAnsiTheme="minorEastAsia" w:hint="eastAsia"/>
          <w:sz w:val="28"/>
          <w:szCs w:val="28"/>
        </w:rPr>
        <w:t>这是力挽狂澜的政治决断。“物必先腐，而后虫生。”从世界范围来看，一些国家因长期积累的矛盾导致民怨载道、社会动荡、政权垮台，其中贪污腐败就是一个很重要的原因。从我们党自身来看，党内发生的严重违纪违法案件，性质非常恶劣，政治影响极坏，令人触目惊心。习近平总书记深刻指出：“腐败问题对我们党的伤害最大，严惩腐败分子是党心民心所向，党内决不允许有腐败分子藏身之地。”“坚决反对腐败，防止党在长期执政条件下腐化变质，是我们必须抓好的重大政治任务。”从2012年12月4日，中央政治局会议审议八项规定，到2017年10月27日，中央政治局会议审议《中共中央政治局贯彻落实中央八项规定的实施细则》；从2016年1月，中央纪委全会强调“推动全面从严治党向基层延伸”，到2018年1月，中央纪委全会提出“要把扫黑除恶同反腐败结合起来”；从2018年底，中央政治局会议强调“反腐败斗争形势依然严峻复杂，全面从严治党依然任重道远”，到2021年1月，中央纪委全会强调“要持续整治群众身边腐败和作风问题”……正是怀着强烈的历史责任感、深沉的忧患意识，以习近平同志为核心的党中央把全面从严治党纳入“四个全面”战略布局，持之以恒正风</w:t>
      </w:r>
      <w:proofErr w:type="gramStart"/>
      <w:r w:rsidRPr="001915C2">
        <w:rPr>
          <w:rFonts w:asciiTheme="minorEastAsia" w:hAnsiTheme="minorEastAsia" w:hint="eastAsia"/>
          <w:sz w:val="28"/>
          <w:szCs w:val="28"/>
        </w:rPr>
        <w:t>肃</w:t>
      </w:r>
      <w:proofErr w:type="gramEnd"/>
      <w:r w:rsidRPr="001915C2">
        <w:rPr>
          <w:rFonts w:asciiTheme="minorEastAsia" w:hAnsiTheme="minorEastAsia" w:hint="eastAsia"/>
          <w:sz w:val="28"/>
          <w:szCs w:val="28"/>
        </w:rPr>
        <w:t>纪反腐，坚定不移“打虎”“拍蝇”“猎狐”，刹住了一些过去被认为不容易刹住的歪风邪气，攻克了一些司空见惯的顽</w:t>
      </w:r>
      <w:proofErr w:type="gramStart"/>
      <w:r w:rsidRPr="001915C2">
        <w:rPr>
          <w:rFonts w:asciiTheme="minorEastAsia" w:hAnsiTheme="minorEastAsia" w:hint="eastAsia"/>
          <w:sz w:val="28"/>
          <w:szCs w:val="28"/>
        </w:rPr>
        <w:t>瘴</w:t>
      </w:r>
      <w:proofErr w:type="gramEnd"/>
      <w:r w:rsidRPr="001915C2">
        <w:rPr>
          <w:rFonts w:asciiTheme="minorEastAsia" w:hAnsiTheme="minorEastAsia" w:hint="eastAsia"/>
          <w:sz w:val="28"/>
          <w:szCs w:val="28"/>
        </w:rPr>
        <w:t>痼疾，解决了许多长期想解决而没有解决的难题，</w:t>
      </w:r>
      <w:r w:rsidRPr="001915C2">
        <w:rPr>
          <w:rFonts w:asciiTheme="minorEastAsia" w:hAnsiTheme="minorEastAsia" w:hint="eastAsia"/>
          <w:sz w:val="28"/>
          <w:szCs w:val="28"/>
        </w:rPr>
        <w:lastRenderedPageBreak/>
        <w:t>消除了党和国家内部存在的严重隐患，为党和国家事业发展提供了坚强政治保证。</w:t>
      </w:r>
    </w:p>
    <w:p w:rsidR="001915C2" w:rsidRPr="001915C2" w:rsidRDefault="001915C2" w:rsidP="003D534E">
      <w:pPr>
        <w:pStyle w:val="a6"/>
        <w:widowControl/>
        <w:shd w:val="clear" w:color="auto" w:fill="FFFFFF"/>
        <w:tabs>
          <w:tab w:val="left" w:pos="312"/>
        </w:tabs>
        <w:spacing w:beforeAutospacing="0" w:afterAutospacing="0" w:line="360" w:lineRule="auto"/>
        <w:ind w:firstLineChars="200" w:firstLine="560"/>
        <w:rPr>
          <w:rFonts w:asciiTheme="minorEastAsia" w:hAnsiTheme="minorEastAsia"/>
          <w:sz w:val="28"/>
          <w:szCs w:val="28"/>
        </w:rPr>
      </w:pPr>
      <w:r w:rsidRPr="001915C2">
        <w:rPr>
          <w:rFonts w:asciiTheme="minorEastAsia" w:hAnsiTheme="minorEastAsia" w:hint="eastAsia"/>
          <w:sz w:val="28"/>
          <w:szCs w:val="28"/>
        </w:rPr>
        <w:t>这是无愧时代的“赶考”答卷。从2012年12月到今年5月份，在以习近平同志为核心的党中央坚强领导下，纪检监察机关共立案审查调查省部级以上领导干部392人、厅局级干部2.2万人、县处级干部17万余人、乡科级干部61.6万人；查处落实中央八项规定精神不力问题、“四风”问题62.65万起。数据的背后，是无比清醒的政治判断：“不得罪腐败分子，就必然会辜负党、得罪人民”，“这是一笔再明白不过的政治账、人心向背的账”；是自上而下的率先垂范：“改进工作作风的任务非常繁重，八项规定是一个切入口和动员令”，“各级领导干部要以身作则、率先垂范，说到的就要做到，承诺的就要兑现，中央政治局同志从我本人做起”；是坚如磐石的反腐决心：“发现一起查处一起，发现多少查处多少”，“法治之下，任何人都不能心存侥幸，都不能指望法外施恩，没有免罪的‘丹书铁券’，也没有‘铁帽子王’”；是严管厚爱的政策策略：“运用监督执纪‘四种形态’，抓早抓小、防微杜渐”，“通过有效处置化解存量、强化监督遏制增量，实现政治效果、纪法效果、社会效果有机统一”；是标本兼治的坚韧执着：“推进反腐败工作法治化、规范化”，“持续深化党的纪律检查体制和国家监察体制改革，促进执纪执法贯通，有效衔接司法”……新时代的反腐败斗争有力表明，在解决腐败这个古今中外治国理政的顽疾方面，我们党不仅有鲜明态度，更有实际行动；不仅能全面地反腐败，而且能有效地反腐败。</w:t>
      </w:r>
    </w:p>
    <w:p w:rsidR="001915C2" w:rsidRPr="001915C2" w:rsidRDefault="001915C2" w:rsidP="003D534E">
      <w:pPr>
        <w:pStyle w:val="a6"/>
        <w:widowControl/>
        <w:shd w:val="clear" w:color="auto" w:fill="FFFFFF"/>
        <w:tabs>
          <w:tab w:val="left" w:pos="312"/>
        </w:tabs>
        <w:spacing w:beforeAutospacing="0" w:afterAutospacing="0" w:line="360" w:lineRule="auto"/>
        <w:ind w:firstLineChars="200" w:firstLine="560"/>
        <w:rPr>
          <w:rFonts w:asciiTheme="minorEastAsia" w:hAnsiTheme="minorEastAsia"/>
          <w:sz w:val="28"/>
          <w:szCs w:val="28"/>
        </w:rPr>
      </w:pPr>
      <w:r w:rsidRPr="001915C2">
        <w:rPr>
          <w:rFonts w:asciiTheme="minorEastAsia" w:hAnsiTheme="minorEastAsia" w:hint="eastAsia"/>
          <w:sz w:val="28"/>
          <w:szCs w:val="28"/>
        </w:rPr>
        <w:lastRenderedPageBreak/>
        <w:t>“民心是最大的政治，正义是最强的力量。”坚定不移惩治腐败，是我们党有力量的表现，也是全党同志和广大群众的共同愿望。党的十八大以来，党风廉政建设和反腐败斗争走出了一条卓有成效的路子，书写了一个百年大党自我革命的崭新篇章。在以习近平同志为核心的党中央坚强领导下，反腐败已经形成了无禁区、全覆盖、零容忍的战略态势，已经形成了利剑高悬、震慑常在，发现一起、查处一起的常态，初步构建</w:t>
      </w:r>
      <w:proofErr w:type="gramStart"/>
      <w:r w:rsidRPr="001915C2">
        <w:rPr>
          <w:rFonts w:asciiTheme="minorEastAsia" w:hAnsiTheme="minorEastAsia" w:hint="eastAsia"/>
          <w:sz w:val="28"/>
          <w:szCs w:val="28"/>
        </w:rPr>
        <w:t>起不敢腐</w:t>
      </w:r>
      <w:proofErr w:type="gramEnd"/>
      <w:r w:rsidRPr="001915C2">
        <w:rPr>
          <w:rFonts w:asciiTheme="minorEastAsia" w:hAnsiTheme="minorEastAsia" w:hint="eastAsia"/>
          <w:sz w:val="28"/>
          <w:szCs w:val="28"/>
        </w:rPr>
        <w:t>、不能腐、不想腐的体制机制，走出了一条依靠中国共产党领导反对腐败、依靠社会主义法治严惩腐败、依靠社会主义制度优势治理腐败的中国道路。国家统计局民意调查显示，95.8%的群众认为2020年全面从严治党卓有成效，比2012年提高了16.5个百分点。“风清则气正，气正则心齐，心齐则事成。”以党的自我革命来推动党领导人民进行的伟大社会革命，新时代全面从严治党取得历史性、开创性成就，产生全方位、深层次影响，赢得了人民群众的信任和信赖，增强了党的创造力、凝聚力、战斗力，为实现第一个百年奋斗目标提供了强大政治引领和坚强政治保障。可以说，如果没有反腐败斗争，如果没有全面从严治党，就不可能有党和国家今天这样的大好局面。</w:t>
      </w:r>
    </w:p>
    <w:p w:rsidR="001915C2" w:rsidRPr="001915C2" w:rsidRDefault="001915C2" w:rsidP="003D534E">
      <w:pPr>
        <w:pStyle w:val="a6"/>
        <w:widowControl/>
        <w:shd w:val="clear" w:color="auto" w:fill="FFFFFF"/>
        <w:tabs>
          <w:tab w:val="left" w:pos="312"/>
        </w:tabs>
        <w:spacing w:beforeAutospacing="0" w:afterAutospacing="0" w:line="360" w:lineRule="auto"/>
        <w:ind w:firstLineChars="200" w:firstLine="560"/>
        <w:rPr>
          <w:rFonts w:asciiTheme="minorEastAsia" w:hAnsiTheme="minorEastAsia"/>
          <w:sz w:val="28"/>
          <w:szCs w:val="28"/>
        </w:rPr>
      </w:pPr>
      <w:r w:rsidRPr="001915C2">
        <w:rPr>
          <w:rFonts w:asciiTheme="minorEastAsia" w:hAnsiTheme="minorEastAsia" w:hint="eastAsia"/>
          <w:sz w:val="28"/>
          <w:szCs w:val="28"/>
        </w:rPr>
        <w:t>办好中国的事情，关键在党，关键在党要管党、全面从严治党。习近平总书记在庆祝中国共产党成立100周年大会上强调：“新的征程上，我们要牢记打铁必须自身硬的道理，增强全面从严治党永远在路上的政治自觉”。这既是庄严的政治宣示，也是对全党的再动员、再部署、再号令。站在新的历史起点上，始终保持“赶考”的清醒，</w:t>
      </w:r>
      <w:r w:rsidRPr="001915C2">
        <w:rPr>
          <w:rFonts w:asciiTheme="minorEastAsia" w:hAnsiTheme="minorEastAsia" w:hint="eastAsia"/>
          <w:sz w:val="28"/>
          <w:szCs w:val="28"/>
        </w:rPr>
        <w:lastRenderedPageBreak/>
        <w:t>坚定不移推进党风廉政建设和反腐败斗争，坚决清除一切损害党的先进性和纯洁性的因素，清除一切侵蚀党的健康肌体的病毒，我们党就能确保</w:t>
      </w:r>
      <w:proofErr w:type="gramStart"/>
      <w:r w:rsidRPr="001915C2">
        <w:rPr>
          <w:rFonts w:asciiTheme="minorEastAsia" w:hAnsiTheme="minorEastAsia" w:hint="eastAsia"/>
          <w:sz w:val="28"/>
          <w:szCs w:val="28"/>
        </w:rPr>
        <w:t>不</w:t>
      </w:r>
      <w:proofErr w:type="gramEnd"/>
      <w:r w:rsidRPr="001915C2">
        <w:rPr>
          <w:rFonts w:asciiTheme="minorEastAsia" w:hAnsiTheme="minorEastAsia" w:hint="eastAsia"/>
          <w:sz w:val="28"/>
          <w:szCs w:val="28"/>
        </w:rPr>
        <w:t>变质、不变色、</w:t>
      </w:r>
      <w:proofErr w:type="gramStart"/>
      <w:r w:rsidRPr="001915C2">
        <w:rPr>
          <w:rFonts w:asciiTheme="minorEastAsia" w:hAnsiTheme="minorEastAsia" w:hint="eastAsia"/>
          <w:sz w:val="28"/>
          <w:szCs w:val="28"/>
        </w:rPr>
        <w:t>不</w:t>
      </w:r>
      <w:proofErr w:type="gramEnd"/>
      <w:r w:rsidRPr="001915C2">
        <w:rPr>
          <w:rFonts w:asciiTheme="minorEastAsia" w:hAnsiTheme="minorEastAsia" w:hint="eastAsia"/>
          <w:sz w:val="28"/>
          <w:szCs w:val="28"/>
        </w:rPr>
        <w:t>变味，确保在新时代坚持和发展中国特色社会主义的历史进程中始终成为坚强领导核心，引领和保证中国特色社会主义巍巍巨轮行稳致远。</w:t>
      </w:r>
    </w:p>
    <w:p w:rsidR="001915C2" w:rsidRDefault="001915C2"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r w:rsidRPr="001915C2">
        <w:rPr>
          <w:rFonts w:asciiTheme="minorEastAsia" w:hAnsiTheme="minorEastAsia" w:hint="eastAsia"/>
          <w:sz w:val="28"/>
          <w:szCs w:val="28"/>
        </w:rPr>
        <w:t xml:space="preserve">　　《 人民日报 》（ 2021年11月08日 01 版）</w:t>
      </w:r>
    </w:p>
    <w:p w:rsidR="001915C2" w:rsidRDefault="001915C2"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p w:rsidR="00F340BF" w:rsidRDefault="00F340BF" w:rsidP="003D534E">
      <w:pPr>
        <w:pStyle w:val="a6"/>
        <w:widowControl/>
        <w:shd w:val="clear" w:color="auto" w:fill="FFFFFF"/>
        <w:tabs>
          <w:tab w:val="left" w:pos="312"/>
        </w:tabs>
        <w:spacing w:beforeAutospacing="0" w:afterAutospacing="0" w:line="368" w:lineRule="atLeast"/>
        <w:ind w:firstLineChars="200" w:firstLine="560"/>
        <w:jc w:val="right"/>
        <w:rPr>
          <w:rFonts w:asciiTheme="minorEastAsia" w:hAnsiTheme="minorEastAsia"/>
          <w:sz w:val="28"/>
          <w:szCs w:val="28"/>
        </w:rPr>
      </w:pPr>
    </w:p>
    <w:tbl>
      <w:tblPr>
        <w:tblpPr w:leftFromText="180" w:rightFromText="180" w:vertAnchor="text" w:horzAnchor="page" w:tblpX="1720" w:tblpY="65"/>
        <w:tblOverlap w:val="never"/>
        <w:tblW w:w="8661" w:type="dxa"/>
        <w:tblBorders>
          <w:top w:val="single" w:sz="4" w:space="0" w:color="auto"/>
          <w:bottom w:val="single" w:sz="4" w:space="0" w:color="auto"/>
        </w:tblBorders>
        <w:tblLayout w:type="fixed"/>
        <w:tblLook w:val="04A0" w:firstRow="1" w:lastRow="0" w:firstColumn="1" w:lastColumn="0" w:noHBand="0" w:noVBand="1"/>
      </w:tblPr>
      <w:tblGrid>
        <w:gridCol w:w="8661"/>
      </w:tblGrid>
      <w:tr w:rsidR="00E704EB" w:rsidRPr="00DC5FCD">
        <w:trPr>
          <w:trHeight w:val="557"/>
        </w:trPr>
        <w:tc>
          <w:tcPr>
            <w:tcW w:w="8661" w:type="dxa"/>
          </w:tcPr>
          <w:p w:rsidR="00E704EB" w:rsidRPr="00DC5FCD" w:rsidRDefault="00F3246A" w:rsidP="00F3246A">
            <w:pPr>
              <w:spacing w:line="440" w:lineRule="exact"/>
              <w:ind w:left="547" w:hangingChars="200" w:hanging="547"/>
              <w:rPr>
                <w:color w:val="000000"/>
                <w:kern w:val="0"/>
                <w:sz w:val="28"/>
                <w:szCs w:val="28"/>
              </w:rPr>
            </w:pPr>
            <w:r w:rsidRPr="00B97E5D">
              <w:rPr>
                <w:color w:val="000000"/>
                <w:w w:val="98"/>
                <w:kern w:val="0"/>
                <w:sz w:val="28"/>
                <w:szCs w:val="28"/>
                <w:fitText w:val="5943" w:id="-1688045560"/>
              </w:rPr>
              <w:t>送：</w:t>
            </w:r>
            <w:r w:rsidRPr="00B97E5D">
              <w:rPr>
                <w:rFonts w:hint="eastAsia"/>
                <w:color w:val="000000"/>
                <w:w w:val="98"/>
                <w:kern w:val="0"/>
                <w:sz w:val="28"/>
                <w:szCs w:val="28"/>
                <w:fitText w:val="5943" w:id="-1688045560"/>
              </w:rPr>
              <w:t>各党总支、直属党支部、</w:t>
            </w:r>
            <w:r w:rsidRPr="00B97E5D">
              <w:rPr>
                <w:rFonts w:hint="eastAsia"/>
                <w:color w:val="000000"/>
                <w:w w:val="98"/>
                <w:kern w:val="0"/>
                <w:sz w:val="28"/>
                <w:szCs w:val="28"/>
                <w:fitText w:val="5943" w:id="-1688045560"/>
              </w:rPr>
              <w:t xml:space="preserve"> </w:t>
            </w:r>
            <w:r w:rsidRPr="00B97E5D">
              <w:rPr>
                <w:rFonts w:hint="eastAsia"/>
                <w:color w:val="000000"/>
                <w:w w:val="98"/>
                <w:kern w:val="0"/>
                <w:sz w:val="28"/>
                <w:szCs w:val="28"/>
                <w:fitText w:val="5943" w:id="-1688045560"/>
              </w:rPr>
              <w:t>政治理论学习小</w:t>
            </w:r>
            <w:r w:rsidRPr="00B97E5D">
              <w:rPr>
                <w:rFonts w:hint="eastAsia"/>
                <w:color w:val="000000"/>
                <w:spacing w:val="67"/>
                <w:w w:val="98"/>
                <w:kern w:val="0"/>
                <w:sz w:val="28"/>
                <w:szCs w:val="28"/>
                <w:fitText w:val="5943" w:id="-1688045560"/>
              </w:rPr>
              <w:t>组</w:t>
            </w:r>
          </w:p>
        </w:tc>
      </w:tr>
    </w:tbl>
    <w:p w:rsidR="00E704EB" w:rsidRPr="00DC5FCD" w:rsidRDefault="003D534E" w:rsidP="003D534E">
      <w:pPr>
        <w:spacing w:line="440" w:lineRule="exact"/>
        <w:rPr>
          <w:b/>
          <w:bCs/>
          <w:sz w:val="32"/>
          <w:szCs w:val="32"/>
        </w:rPr>
      </w:pPr>
      <w:r>
        <w:rPr>
          <w:rFonts w:hint="eastAsia"/>
          <w:color w:val="000000"/>
          <w:kern w:val="0"/>
          <w:sz w:val="28"/>
          <w:szCs w:val="28"/>
        </w:rPr>
        <w:t>责编：肖钰</w:t>
      </w:r>
      <w:proofErr w:type="gramStart"/>
      <w:r>
        <w:rPr>
          <w:rFonts w:hint="eastAsia"/>
          <w:color w:val="000000"/>
          <w:kern w:val="0"/>
          <w:sz w:val="28"/>
          <w:szCs w:val="28"/>
        </w:rPr>
        <w:t>菠</w:t>
      </w:r>
      <w:proofErr w:type="gramEnd"/>
      <w:r>
        <w:rPr>
          <w:rFonts w:hint="eastAsia"/>
          <w:color w:val="000000"/>
          <w:kern w:val="0"/>
          <w:sz w:val="28"/>
          <w:szCs w:val="28"/>
        </w:rPr>
        <w:t xml:space="preserve">     </w:t>
      </w:r>
      <w:r w:rsidR="00F340BF">
        <w:rPr>
          <w:rFonts w:hint="eastAsia"/>
          <w:color w:val="000000"/>
          <w:kern w:val="0"/>
          <w:sz w:val="28"/>
          <w:szCs w:val="28"/>
        </w:rPr>
        <w:t xml:space="preserve">                               </w:t>
      </w:r>
      <w:r>
        <w:rPr>
          <w:rFonts w:hint="eastAsia"/>
          <w:color w:val="000000"/>
          <w:kern w:val="0"/>
          <w:sz w:val="28"/>
          <w:szCs w:val="28"/>
        </w:rPr>
        <w:t>主编：郭英才</w:t>
      </w:r>
    </w:p>
    <w:sectPr w:rsidR="00E704EB" w:rsidRPr="00DC5FC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5D" w:rsidRDefault="00B97E5D">
      <w:r>
        <w:separator/>
      </w:r>
    </w:p>
  </w:endnote>
  <w:endnote w:type="continuationSeparator" w:id="0">
    <w:p w:rsidR="00B97E5D" w:rsidRDefault="00B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F3246A">
    <w:pPr>
      <w:pStyle w:val="a4"/>
    </w:pPr>
    <w:r>
      <w:rPr>
        <w:noProof/>
      </w:rPr>
      <mc:AlternateContent>
        <mc:Choice Requires="wps">
          <w:drawing>
            <wp:anchor distT="0" distB="0" distL="114300" distR="114300" simplePos="0" relativeHeight="251658240" behindDoc="0" locked="0" layoutInCell="1" allowOverlap="1" wp14:anchorId="6E607B7E" wp14:editId="066E776E">
              <wp:simplePos x="0" y="0"/>
              <wp:positionH relativeFrom="margin">
                <wp:align>center</wp:align>
              </wp:positionH>
              <wp:positionV relativeFrom="paragraph">
                <wp:posOffset>0</wp:posOffset>
              </wp:positionV>
              <wp:extent cx="859155" cy="147955"/>
              <wp:effectExtent l="0" t="0" r="10795" b="0"/>
              <wp:wrapNone/>
              <wp:docPr id="12" name="文本框 12"/>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6350">
                        <a:noFill/>
                      </a:ln>
                    </wps:spPr>
                    <wps:txbx>
                      <w:txbxContent>
                        <w:p w:rsidR="00E704EB" w:rsidRDefault="00F3246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31190">
                            <w:rPr>
                              <w:noProof/>
                            </w:rPr>
                            <w:t>38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31190">
                              <w:rPr>
                                <w:noProof/>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67.65pt;height:1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" filled="f" stroked="f" strokeweight=".5pt">
              <v:textbox style="mso-fit-shape-to-text:t" inset="0,0,0,0">
                <w:txbxContent>
                  <w:p w:rsidR="00E704EB" w:rsidRDefault="00F3246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31190">
                      <w:rPr>
                        <w:noProof/>
                      </w:rPr>
                      <w:t>38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31190">
                        <w:rPr>
                          <w:noProof/>
                        </w:rPr>
                        <w:t>38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5D" w:rsidRDefault="00B97E5D">
      <w:r>
        <w:separator/>
      </w:r>
    </w:p>
  </w:footnote>
  <w:footnote w:type="continuationSeparator" w:id="0">
    <w:p w:rsidR="00B97E5D" w:rsidRDefault="00B97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07A38"/>
    <w:rsid w:val="00031190"/>
    <w:rsid w:val="000366FF"/>
    <w:rsid w:val="00044528"/>
    <w:rsid w:val="000875BA"/>
    <w:rsid w:val="000E18CE"/>
    <w:rsid w:val="00154601"/>
    <w:rsid w:val="001915C2"/>
    <w:rsid w:val="00197722"/>
    <w:rsid w:val="002E3EC5"/>
    <w:rsid w:val="0035272D"/>
    <w:rsid w:val="003659D9"/>
    <w:rsid w:val="003D534E"/>
    <w:rsid w:val="003E4132"/>
    <w:rsid w:val="0043161F"/>
    <w:rsid w:val="00675FAF"/>
    <w:rsid w:val="006A76D8"/>
    <w:rsid w:val="00714BA6"/>
    <w:rsid w:val="007C5144"/>
    <w:rsid w:val="008D0D42"/>
    <w:rsid w:val="00916B9D"/>
    <w:rsid w:val="009429A6"/>
    <w:rsid w:val="00956718"/>
    <w:rsid w:val="00967E04"/>
    <w:rsid w:val="00A17338"/>
    <w:rsid w:val="00A51D00"/>
    <w:rsid w:val="00A5276A"/>
    <w:rsid w:val="00B234E4"/>
    <w:rsid w:val="00B97E5D"/>
    <w:rsid w:val="00C301BF"/>
    <w:rsid w:val="00CA44B3"/>
    <w:rsid w:val="00CF19F0"/>
    <w:rsid w:val="00D817FC"/>
    <w:rsid w:val="00DC5FCD"/>
    <w:rsid w:val="00E158C0"/>
    <w:rsid w:val="00E2505F"/>
    <w:rsid w:val="00E704EB"/>
    <w:rsid w:val="00EB4011"/>
    <w:rsid w:val="00F3246A"/>
    <w:rsid w:val="00F340BF"/>
    <w:rsid w:val="00F91BE9"/>
    <w:rsid w:val="00F96656"/>
    <w:rsid w:val="00FF1A2C"/>
    <w:rsid w:val="00FF3450"/>
    <w:rsid w:val="00FF6CC2"/>
    <w:rsid w:val="030C4D11"/>
    <w:rsid w:val="0BEC4E54"/>
    <w:rsid w:val="101D0782"/>
    <w:rsid w:val="24BB31F6"/>
    <w:rsid w:val="312F698C"/>
    <w:rsid w:val="35A16C75"/>
    <w:rsid w:val="3BEE6811"/>
    <w:rsid w:val="4EB07A38"/>
    <w:rsid w:val="69126877"/>
    <w:rsid w:val="7D2A7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DC5FCD"/>
    <w:pPr>
      <w:keepNext/>
      <w:keepLines/>
      <w:spacing w:before="340" w:after="330" w:line="578" w:lineRule="auto"/>
      <w:outlineLvl w:val="0"/>
    </w:pPr>
    <w:rPr>
      <w:b/>
      <w:bCs/>
      <w:kern w:val="44"/>
      <w:sz w:val="44"/>
      <w:szCs w:val="4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uiPriority w:val="99"/>
    <w:qFormat/>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1Char">
    <w:name w:val="标题 1 Char"/>
    <w:basedOn w:val="a0"/>
    <w:link w:val="1"/>
    <w:rsid w:val="00DC5FCD"/>
    <w:rPr>
      <w:b/>
      <w:bCs/>
      <w:kern w:val="44"/>
      <w:sz w:val="44"/>
      <w:szCs w:val="44"/>
    </w:rPr>
  </w:style>
  <w:style w:type="paragraph" w:styleId="TOC">
    <w:name w:val="TOC Heading"/>
    <w:basedOn w:val="1"/>
    <w:next w:val="a"/>
    <w:uiPriority w:val="39"/>
    <w:unhideWhenUsed/>
    <w:qFormat/>
    <w:rsid w:val="003D534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3D534E"/>
    <w:pPr>
      <w:widowControl/>
      <w:spacing w:after="100" w:line="276" w:lineRule="auto"/>
      <w:ind w:left="220"/>
      <w:jc w:val="left"/>
    </w:pPr>
    <w:rPr>
      <w:kern w:val="0"/>
      <w:sz w:val="22"/>
      <w:szCs w:val="22"/>
    </w:rPr>
  </w:style>
  <w:style w:type="paragraph" w:styleId="10">
    <w:name w:val="toc 1"/>
    <w:basedOn w:val="a"/>
    <w:next w:val="a"/>
    <w:autoRedefine/>
    <w:uiPriority w:val="39"/>
    <w:unhideWhenUsed/>
    <w:qFormat/>
    <w:rsid w:val="003D534E"/>
    <w:pPr>
      <w:widowControl/>
      <w:spacing w:after="100" w:line="276" w:lineRule="auto"/>
      <w:jc w:val="left"/>
    </w:pPr>
    <w:rPr>
      <w:kern w:val="0"/>
      <w:sz w:val="22"/>
      <w:szCs w:val="22"/>
    </w:rPr>
  </w:style>
  <w:style w:type="paragraph" w:styleId="3">
    <w:name w:val="toc 3"/>
    <w:basedOn w:val="a"/>
    <w:next w:val="a"/>
    <w:autoRedefine/>
    <w:uiPriority w:val="39"/>
    <w:unhideWhenUsed/>
    <w:qFormat/>
    <w:rsid w:val="003D534E"/>
    <w:pPr>
      <w:widowControl/>
      <w:spacing w:after="100" w:line="276" w:lineRule="auto"/>
      <w:ind w:left="440"/>
      <w:jc w:val="left"/>
    </w:pPr>
    <w:rPr>
      <w:kern w:val="0"/>
      <w:sz w:val="22"/>
      <w:szCs w:val="22"/>
    </w:rPr>
  </w:style>
  <w:style w:type="paragraph" w:styleId="ab">
    <w:name w:val="No Spacing"/>
    <w:link w:val="Char1"/>
    <w:uiPriority w:val="1"/>
    <w:qFormat/>
    <w:rsid w:val="000875BA"/>
    <w:rPr>
      <w:sz w:val="22"/>
      <w:szCs w:val="22"/>
    </w:rPr>
  </w:style>
  <w:style w:type="character" w:customStyle="1" w:styleId="Char1">
    <w:name w:val="无间隔 Char"/>
    <w:basedOn w:val="a0"/>
    <w:link w:val="ab"/>
    <w:uiPriority w:val="1"/>
    <w:rsid w:val="000875BA"/>
    <w:rPr>
      <w:sz w:val="22"/>
      <w:szCs w:val="22"/>
    </w:rPr>
  </w:style>
  <w:style w:type="character" w:customStyle="1" w:styleId="Char0">
    <w:name w:val="页眉 Char"/>
    <w:basedOn w:val="a0"/>
    <w:link w:val="a5"/>
    <w:uiPriority w:val="99"/>
    <w:rsid w:val="000875BA"/>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DC5FCD"/>
    <w:pPr>
      <w:keepNext/>
      <w:keepLines/>
      <w:spacing w:before="340" w:after="330" w:line="578" w:lineRule="auto"/>
      <w:outlineLvl w:val="0"/>
    </w:pPr>
    <w:rPr>
      <w:b/>
      <w:bCs/>
      <w:kern w:val="44"/>
      <w:sz w:val="44"/>
      <w:szCs w:val="4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uiPriority w:val="99"/>
    <w:qFormat/>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1Char">
    <w:name w:val="标题 1 Char"/>
    <w:basedOn w:val="a0"/>
    <w:link w:val="1"/>
    <w:rsid w:val="00DC5FCD"/>
    <w:rPr>
      <w:b/>
      <w:bCs/>
      <w:kern w:val="44"/>
      <w:sz w:val="44"/>
      <w:szCs w:val="44"/>
    </w:rPr>
  </w:style>
  <w:style w:type="paragraph" w:styleId="TOC">
    <w:name w:val="TOC Heading"/>
    <w:basedOn w:val="1"/>
    <w:next w:val="a"/>
    <w:uiPriority w:val="39"/>
    <w:unhideWhenUsed/>
    <w:qFormat/>
    <w:rsid w:val="003D534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3D534E"/>
    <w:pPr>
      <w:widowControl/>
      <w:spacing w:after="100" w:line="276" w:lineRule="auto"/>
      <w:ind w:left="220"/>
      <w:jc w:val="left"/>
    </w:pPr>
    <w:rPr>
      <w:kern w:val="0"/>
      <w:sz w:val="22"/>
      <w:szCs w:val="22"/>
    </w:rPr>
  </w:style>
  <w:style w:type="paragraph" w:styleId="10">
    <w:name w:val="toc 1"/>
    <w:basedOn w:val="a"/>
    <w:next w:val="a"/>
    <w:autoRedefine/>
    <w:uiPriority w:val="39"/>
    <w:unhideWhenUsed/>
    <w:qFormat/>
    <w:rsid w:val="003D534E"/>
    <w:pPr>
      <w:widowControl/>
      <w:spacing w:after="100" w:line="276" w:lineRule="auto"/>
      <w:jc w:val="left"/>
    </w:pPr>
    <w:rPr>
      <w:kern w:val="0"/>
      <w:sz w:val="22"/>
      <w:szCs w:val="22"/>
    </w:rPr>
  </w:style>
  <w:style w:type="paragraph" w:styleId="3">
    <w:name w:val="toc 3"/>
    <w:basedOn w:val="a"/>
    <w:next w:val="a"/>
    <w:autoRedefine/>
    <w:uiPriority w:val="39"/>
    <w:unhideWhenUsed/>
    <w:qFormat/>
    <w:rsid w:val="003D534E"/>
    <w:pPr>
      <w:widowControl/>
      <w:spacing w:after="100" w:line="276" w:lineRule="auto"/>
      <w:ind w:left="440"/>
      <w:jc w:val="left"/>
    </w:pPr>
    <w:rPr>
      <w:kern w:val="0"/>
      <w:sz w:val="22"/>
      <w:szCs w:val="22"/>
    </w:rPr>
  </w:style>
  <w:style w:type="paragraph" w:styleId="ab">
    <w:name w:val="No Spacing"/>
    <w:link w:val="Char1"/>
    <w:uiPriority w:val="1"/>
    <w:qFormat/>
    <w:rsid w:val="000875BA"/>
    <w:rPr>
      <w:sz w:val="22"/>
      <w:szCs w:val="22"/>
    </w:rPr>
  </w:style>
  <w:style w:type="character" w:customStyle="1" w:styleId="Char1">
    <w:name w:val="无间隔 Char"/>
    <w:basedOn w:val="a0"/>
    <w:link w:val="ab"/>
    <w:uiPriority w:val="1"/>
    <w:rsid w:val="000875BA"/>
    <w:rPr>
      <w:sz w:val="22"/>
      <w:szCs w:val="22"/>
    </w:rPr>
  </w:style>
  <w:style w:type="character" w:customStyle="1" w:styleId="Char0">
    <w:name w:val="页眉 Char"/>
    <w:basedOn w:val="a0"/>
    <w:link w:val="a5"/>
    <w:uiPriority w:val="99"/>
    <w:rsid w:val="000875BA"/>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09181-B8ED-4C00-9CB1-7418710D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3132</Words>
  <Characters>17855</Characters>
  <Application>Microsoft Office Word</Application>
  <DocSecurity>0</DocSecurity>
  <Lines>148</Lines>
  <Paragraphs>41</Paragraphs>
  <ScaleCrop>false</ScaleCrop>
  <Company>Microsoft</Company>
  <LinksUpToDate>false</LinksUpToDate>
  <CharactersWithSpaces>20946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2021-11-12T02:50:00Z</dcterms:created>
  <dc:creator>MOONIGHT RIVER</dc:creator>
  <lastModifiedBy>admin</lastModifiedBy>
  <lastPrinted>2021-11-12T02:50:00Z</lastPrinted>
  <dcterms:modified xsi:type="dcterms:W3CDTF">2021-11-12T08:44:00Z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