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854" w:rsidRPr="00684854" w:rsidRDefault="00684854" w:rsidP="00684854">
      <w:pPr>
        <w:widowControl/>
        <w:wordWrap w:val="0"/>
        <w:spacing w:line="720" w:lineRule="atLeast"/>
        <w:jc w:val="center"/>
        <w:rPr>
          <w:rFonts w:asciiTheme="minorEastAsia" w:hAnsiTheme="minorEastAsia" w:cs="宋体" w:hint="eastAsia"/>
          <w:b/>
          <w:bCs/>
          <w:color w:val="262626"/>
          <w:kern w:val="0"/>
          <w:sz w:val="40"/>
          <w:szCs w:val="28"/>
        </w:rPr>
      </w:pPr>
      <w:r w:rsidRPr="00684854">
        <w:rPr>
          <w:rFonts w:asciiTheme="minorEastAsia" w:hAnsiTheme="minorEastAsia" w:cs="宋体" w:hint="eastAsia"/>
          <w:b/>
          <w:bCs/>
          <w:color w:val="262626"/>
          <w:kern w:val="0"/>
          <w:sz w:val="40"/>
          <w:szCs w:val="28"/>
        </w:rPr>
        <w:t>新时代增强忧患意识的思想内涵</w:t>
      </w:r>
    </w:p>
    <w:p w:rsidR="00684854" w:rsidRPr="00684854" w:rsidRDefault="00684854" w:rsidP="00684854">
      <w:pPr>
        <w:widowControl/>
        <w:jc w:val="center"/>
        <w:rPr>
          <w:rFonts w:asciiTheme="minorEastAsia" w:hAnsiTheme="minorEastAsia" w:cs="宋体" w:hint="eastAsia"/>
          <w:kern w:val="0"/>
          <w:sz w:val="28"/>
          <w:szCs w:val="28"/>
        </w:rPr>
      </w:pPr>
      <w:r w:rsidRPr="00684854">
        <w:rPr>
          <w:rFonts w:asciiTheme="minorEastAsia" w:hAnsiTheme="minorEastAsia" w:cs="宋体" w:hint="eastAsia"/>
          <w:kern w:val="0"/>
          <w:sz w:val="28"/>
          <w:szCs w:val="28"/>
        </w:rPr>
        <w:t>2020-04-24来源：新华日报  作者：颜晓峰</w:t>
      </w:r>
    </w:p>
    <w:p w:rsidR="00684854" w:rsidRPr="00684854" w:rsidRDefault="00684854" w:rsidP="00684854">
      <w:pPr>
        <w:widowControl/>
        <w:spacing w:before="360" w:after="360" w:line="480" w:lineRule="atLeast"/>
        <w:ind w:firstLine="480"/>
        <w:rPr>
          <w:rFonts w:asciiTheme="minorEastAsia" w:hAnsiTheme="minorEastAsia" w:cs="宋体" w:hint="eastAsia"/>
          <w:color w:val="262626"/>
          <w:kern w:val="0"/>
          <w:sz w:val="28"/>
          <w:szCs w:val="28"/>
        </w:rPr>
      </w:pPr>
      <w:r w:rsidRPr="00684854">
        <w:rPr>
          <w:rFonts w:asciiTheme="minorEastAsia" w:hAnsiTheme="minorEastAsia" w:cs="宋体" w:hint="eastAsia"/>
          <w:color w:val="262626"/>
          <w:kern w:val="0"/>
          <w:sz w:val="28"/>
          <w:szCs w:val="28"/>
        </w:rPr>
        <w:t>习近平总书记在统筹推进新冠肺炎疫情防控和经济社会发展工作部署会议上的重要讲话中指出：“要</w:t>
      </w:r>
      <w:r w:rsidRPr="00684854">
        <w:rPr>
          <w:rFonts w:asciiTheme="minorEastAsia" w:hAnsiTheme="minorEastAsia" w:cs="宋体" w:hint="eastAsia"/>
          <w:b/>
          <w:color w:val="262626"/>
          <w:kern w:val="0"/>
          <w:sz w:val="28"/>
          <w:szCs w:val="28"/>
        </w:rPr>
        <w:t>增强忧患意识……要时刻保持如履薄冰的谨慎、见叶知秋的敏锐”</w:t>
      </w:r>
      <w:r w:rsidRPr="00684854">
        <w:rPr>
          <w:rFonts w:asciiTheme="minorEastAsia" w:hAnsiTheme="minorEastAsia" w:cs="宋体" w:hint="eastAsia"/>
          <w:color w:val="262626"/>
          <w:kern w:val="0"/>
          <w:sz w:val="28"/>
          <w:szCs w:val="28"/>
        </w:rPr>
        <w:t>。党的十八大以来，习近平总书记以高远的战略眼光、辩证的思维方式，清醒看到前进道路上光明前景与风险隐患并存的客观态势，一直强调增强忧患意识、坚持底线思维、防控重大风险、维护国家安全、进行伟大斗争，提出一系列判断精辟、思想深刻、内涵丰富、指导性强的观点和论述，体现了新时代增强忧患意识的战略思维、战略运筹、战略格局，是马克思主义世界观和方法论在新时代的创造性运用，这在疫情防控斗争中得到充分体现。</w:t>
      </w:r>
    </w:p>
    <w:p w:rsidR="00684854" w:rsidRPr="00684854" w:rsidRDefault="00684854" w:rsidP="00684854">
      <w:pPr>
        <w:widowControl/>
        <w:spacing w:before="360" w:after="360" w:line="480" w:lineRule="atLeast"/>
        <w:ind w:firstLine="480"/>
        <w:rPr>
          <w:rFonts w:asciiTheme="minorEastAsia" w:hAnsiTheme="minorEastAsia" w:cs="宋体" w:hint="eastAsia"/>
          <w:color w:val="262626"/>
          <w:kern w:val="0"/>
          <w:sz w:val="28"/>
          <w:szCs w:val="28"/>
        </w:rPr>
      </w:pPr>
      <w:r w:rsidRPr="00684854">
        <w:rPr>
          <w:rFonts w:asciiTheme="minorEastAsia" w:hAnsiTheme="minorEastAsia" w:cs="宋体" w:hint="eastAsia"/>
          <w:b/>
          <w:color w:val="262626"/>
          <w:kern w:val="0"/>
          <w:sz w:val="28"/>
          <w:szCs w:val="28"/>
        </w:rPr>
        <w:t>新时代增强忧患意识贯穿着统观古今中外兴亡成败的历史视野。历史是最好的教科书和警示录。</w:t>
      </w:r>
      <w:r w:rsidRPr="00684854">
        <w:rPr>
          <w:rFonts w:asciiTheme="minorEastAsia" w:hAnsiTheme="minorEastAsia" w:cs="宋体" w:hint="eastAsia"/>
          <w:color w:val="262626"/>
          <w:kern w:val="0"/>
          <w:sz w:val="28"/>
          <w:szCs w:val="28"/>
        </w:rPr>
        <w:t>新时代增强忧患意识，建立在通晓历史上统治者沉浮更替的经验教训基础上。从我国历史看，一个政权建立起来后，要保持兴旺发达、长治久安是很不容易的。如果</w:t>
      </w:r>
      <w:proofErr w:type="gramStart"/>
      <w:r w:rsidRPr="00684854">
        <w:rPr>
          <w:rFonts w:asciiTheme="minorEastAsia" w:hAnsiTheme="minorEastAsia" w:cs="宋体" w:hint="eastAsia"/>
          <w:color w:val="262626"/>
          <w:kern w:val="0"/>
          <w:sz w:val="28"/>
          <w:szCs w:val="28"/>
        </w:rPr>
        <w:t>不</w:t>
      </w:r>
      <w:proofErr w:type="gramEnd"/>
      <w:r w:rsidRPr="00684854">
        <w:rPr>
          <w:rFonts w:asciiTheme="minorEastAsia" w:hAnsiTheme="minorEastAsia" w:cs="宋体" w:hint="eastAsia"/>
          <w:color w:val="262626"/>
          <w:kern w:val="0"/>
          <w:sz w:val="28"/>
          <w:szCs w:val="28"/>
        </w:rPr>
        <w:t>自省、不警惕、不努力，再强大的政权都可能走到穷途末路。我们党和国家的性质宗旨同封建王朝有着本质区别，不可简单类比，但也要懂得历史现象。从我们党的历史看，有危难之际的绝处逢生，有挫折之后的毅然奋起，有失误之后的拨乱反正，有磨难面前的百折不挠。改革开放以来，我们党沉着应对国际风云变幻和国际关系变化，战胜在政治、</w:t>
      </w:r>
      <w:r w:rsidRPr="00684854">
        <w:rPr>
          <w:rFonts w:asciiTheme="minorEastAsia" w:hAnsiTheme="minorEastAsia" w:cs="宋体" w:hint="eastAsia"/>
          <w:color w:val="262626"/>
          <w:kern w:val="0"/>
          <w:sz w:val="28"/>
          <w:szCs w:val="28"/>
        </w:rPr>
        <w:lastRenderedPageBreak/>
        <w:t>经济、文化、社会、生态领域出现的困难和风险，带领人民应变局、平风波、战洪水、</w:t>
      </w:r>
      <w:proofErr w:type="gramStart"/>
      <w:r w:rsidRPr="00684854">
        <w:rPr>
          <w:rFonts w:asciiTheme="minorEastAsia" w:hAnsiTheme="minorEastAsia" w:cs="宋体" w:hint="eastAsia"/>
          <w:color w:val="262626"/>
          <w:kern w:val="0"/>
          <w:sz w:val="28"/>
          <w:szCs w:val="28"/>
        </w:rPr>
        <w:t>防非典</w:t>
      </w:r>
      <w:proofErr w:type="gramEnd"/>
      <w:r w:rsidRPr="00684854">
        <w:rPr>
          <w:rFonts w:asciiTheme="minorEastAsia" w:hAnsiTheme="minorEastAsia" w:cs="宋体" w:hint="eastAsia"/>
          <w:color w:val="262626"/>
          <w:kern w:val="0"/>
          <w:sz w:val="28"/>
          <w:szCs w:val="28"/>
        </w:rPr>
        <w:t>、抗地震、化危机、控疫情，成功应对一系列重大风险挑战，经受住一次又一次考验。今年以来的新冠肺炎疫情防控，我们面对危机、应对大考，再次证明了忧患意识有着深厚的现实基础。</w:t>
      </w:r>
    </w:p>
    <w:p w:rsidR="00684854" w:rsidRPr="00684854" w:rsidRDefault="00684854" w:rsidP="00684854">
      <w:pPr>
        <w:widowControl/>
        <w:spacing w:before="360" w:after="360" w:line="480" w:lineRule="atLeast"/>
        <w:ind w:firstLine="480"/>
        <w:rPr>
          <w:rFonts w:asciiTheme="minorEastAsia" w:hAnsiTheme="minorEastAsia" w:cs="宋体" w:hint="eastAsia"/>
          <w:color w:val="262626"/>
          <w:kern w:val="0"/>
          <w:sz w:val="28"/>
          <w:szCs w:val="28"/>
        </w:rPr>
      </w:pPr>
      <w:r w:rsidRPr="00684854">
        <w:rPr>
          <w:rFonts w:asciiTheme="minorEastAsia" w:hAnsiTheme="minorEastAsia" w:cs="宋体" w:hint="eastAsia"/>
          <w:b/>
          <w:color w:val="262626"/>
          <w:kern w:val="0"/>
          <w:sz w:val="28"/>
          <w:szCs w:val="28"/>
        </w:rPr>
        <w:t>新时代增强忧患意识贯穿着运筹当代中国和当代世界发展大势的战略格局。</w:t>
      </w:r>
      <w:r w:rsidRPr="00684854">
        <w:rPr>
          <w:rFonts w:asciiTheme="minorEastAsia" w:hAnsiTheme="minorEastAsia" w:cs="宋体" w:hint="eastAsia"/>
          <w:color w:val="262626"/>
          <w:kern w:val="0"/>
          <w:sz w:val="28"/>
          <w:szCs w:val="28"/>
        </w:rPr>
        <w:t>面对国内外风险挑战明显上升的复杂局面，必须牢牢把握中华民族伟大复兴战略全局和世界百年未有之大变局“两个大局”的战略机遇，以复兴成就化解风险挑战。“两个大局”的基本面仍然是机遇大于挑战。机遇与挑战相互制约、相互转化，积极推进中华民族伟大复兴的战略全局，充分运用世界百年未有之大变局的发展空间，就能有效化解潜在的或已生成的风险挑战。在这次疫情防控中，习近平总书记时刻关注国内外疫情形势，高度重视抗</w:t>
      </w:r>
      <w:proofErr w:type="gramStart"/>
      <w:r w:rsidRPr="00684854">
        <w:rPr>
          <w:rFonts w:asciiTheme="minorEastAsia" w:hAnsiTheme="minorEastAsia" w:cs="宋体" w:hint="eastAsia"/>
          <w:color w:val="262626"/>
          <w:kern w:val="0"/>
          <w:sz w:val="28"/>
          <w:szCs w:val="28"/>
        </w:rPr>
        <w:t>疫</w:t>
      </w:r>
      <w:proofErr w:type="gramEnd"/>
      <w:r w:rsidRPr="00684854">
        <w:rPr>
          <w:rFonts w:asciiTheme="minorEastAsia" w:hAnsiTheme="minorEastAsia" w:cs="宋体" w:hint="eastAsia"/>
          <w:color w:val="262626"/>
          <w:kern w:val="0"/>
          <w:sz w:val="28"/>
          <w:szCs w:val="28"/>
        </w:rPr>
        <w:t>国际合作，频频开展元首外交，从构建人类命运共同体高度，推动疫情防控国际合作。制度优势是一个国家应对风险挑战的最大优势，制度稳固是在风险挑战面前保持国家稳定的基本保证。把我国制度优势更好转化为国家治理效能，是统筹“两个大局”的制度基础和治理基石。疫情防控总体战，是大考，考的是国家治理的领导决策力、国家治理的组织动员力、国家治理的统筹协调力。疫情防控展现了我国集中统一、及时迅速的治理效率，统筹协调、聚力合力的治理优势，令行禁止、全面严格的治理能力，依法治疫、科学治疫的治理水准，公开透明、合作负责的治理风范。</w:t>
      </w:r>
    </w:p>
    <w:p w:rsidR="00684854" w:rsidRPr="00684854" w:rsidRDefault="00684854" w:rsidP="00684854">
      <w:pPr>
        <w:widowControl/>
        <w:spacing w:before="360" w:after="360" w:line="480" w:lineRule="atLeast"/>
        <w:ind w:firstLine="480"/>
        <w:rPr>
          <w:rFonts w:asciiTheme="minorEastAsia" w:hAnsiTheme="minorEastAsia" w:cs="宋体" w:hint="eastAsia"/>
          <w:color w:val="262626"/>
          <w:kern w:val="0"/>
          <w:sz w:val="28"/>
          <w:szCs w:val="28"/>
        </w:rPr>
      </w:pPr>
      <w:r w:rsidRPr="00684854">
        <w:rPr>
          <w:rFonts w:asciiTheme="minorEastAsia" w:hAnsiTheme="minorEastAsia" w:cs="宋体" w:hint="eastAsia"/>
          <w:b/>
          <w:color w:val="262626"/>
          <w:kern w:val="0"/>
          <w:sz w:val="28"/>
          <w:szCs w:val="28"/>
        </w:rPr>
        <w:lastRenderedPageBreak/>
        <w:t>新时代增强忧患意识贯穿</w:t>
      </w:r>
      <w:proofErr w:type="gramStart"/>
      <w:r w:rsidRPr="00684854">
        <w:rPr>
          <w:rFonts w:asciiTheme="minorEastAsia" w:hAnsiTheme="minorEastAsia" w:cs="宋体" w:hint="eastAsia"/>
          <w:b/>
          <w:color w:val="262626"/>
          <w:kern w:val="0"/>
          <w:sz w:val="28"/>
          <w:szCs w:val="28"/>
        </w:rPr>
        <w:t>着把握危</w:t>
      </w:r>
      <w:proofErr w:type="gramEnd"/>
      <w:r w:rsidRPr="00684854">
        <w:rPr>
          <w:rFonts w:asciiTheme="minorEastAsia" w:hAnsiTheme="minorEastAsia" w:cs="宋体" w:hint="eastAsia"/>
          <w:b/>
          <w:color w:val="262626"/>
          <w:kern w:val="0"/>
          <w:sz w:val="28"/>
          <w:szCs w:val="28"/>
        </w:rPr>
        <w:t>与安、险与机、弊与治等相辅相成关系的辩证认识。</w:t>
      </w:r>
      <w:r w:rsidRPr="00684854">
        <w:rPr>
          <w:rFonts w:asciiTheme="minorEastAsia" w:hAnsiTheme="minorEastAsia" w:cs="宋体" w:hint="eastAsia"/>
          <w:color w:val="262626"/>
          <w:kern w:val="0"/>
          <w:sz w:val="28"/>
          <w:szCs w:val="28"/>
        </w:rPr>
        <w:t>危机、风险、挑战、磨难等，都是客观存在或客观可能，必须实事求是看待、辩证转化对待。有困难、有风险、有危机、有曲折，都不可怕，关键在于要勇于面对，善于克服和战胜它们。一旦战胜了，就会峰回路转，光明在前。要学会利用危机，在应对危机的过程中创造机遇，化危为机，转危为安。所谓机遇，从来都是由成功应对一系列危机、成功克服危机转化而来的。这次新冠肺炎疫情，给处于关键时期的中华民族带来了一次发展危机。能否转危为机，成为民族复兴的重要关口。如何化危为机、转危为机，是疫情防控必须做好的一篇大文章。</w:t>
      </w:r>
    </w:p>
    <w:p w:rsidR="00684854" w:rsidRPr="00684854" w:rsidRDefault="00684854" w:rsidP="00684854">
      <w:pPr>
        <w:widowControl/>
        <w:spacing w:before="360" w:after="360" w:line="480" w:lineRule="atLeast"/>
        <w:ind w:firstLine="480"/>
        <w:rPr>
          <w:rFonts w:asciiTheme="minorEastAsia" w:hAnsiTheme="minorEastAsia" w:cs="宋体" w:hint="eastAsia"/>
          <w:color w:val="262626"/>
          <w:kern w:val="0"/>
          <w:sz w:val="28"/>
          <w:szCs w:val="28"/>
        </w:rPr>
      </w:pPr>
      <w:r w:rsidRPr="00684854">
        <w:rPr>
          <w:rFonts w:asciiTheme="minorEastAsia" w:hAnsiTheme="minorEastAsia" w:cs="宋体" w:hint="eastAsia"/>
          <w:b/>
          <w:color w:val="262626"/>
          <w:kern w:val="0"/>
          <w:sz w:val="28"/>
          <w:szCs w:val="28"/>
        </w:rPr>
        <w:t>新时代增强忧患意识贯穿着治国理政居安思危、有备无患，立足最困难局面、争取最有利结果的底线思维。</w:t>
      </w:r>
      <w:r w:rsidRPr="00684854">
        <w:rPr>
          <w:rFonts w:asciiTheme="minorEastAsia" w:hAnsiTheme="minorEastAsia" w:cs="宋体" w:hint="eastAsia"/>
          <w:color w:val="262626"/>
          <w:kern w:val="0"/>
          <w:sz w:val="28"/>
          <w:szCs w:val="28"/>
        </w:rPr>
        <w:t>坚持底线思维，就是要防范系统性风险，避免颠覆性危机，赢得战略主动。底线思维要求把战略的基点放在最坏的基础上来设想，从最坏的可能性来考虑。宁可把危机和困难估计得足一点，不要因为估计不足而在危机发生时陷于被动。既要善于补齐短板，更要注重加固底板。对存在的风险点，一定要胸中有数，做好风险评估，增强风险防范意识，密切监测，准确预判，有效防范，不忽视一个风险，不放过一个隐患，真正把问题解决在萌芽之时、成灾之前。在4月8日召开的中共中央政治局常务委员会会议上，习近平总书记再次强调坚持底线思维，指出“面对严峻复杂的国际疫情和世界经济形势，我们要坚持底线思维，做好较长时间应对外部环境变化的思想准备和工作准备”。事实表明，底线思维能</w:t>
      </w:r>
      <w:r w:rsidRPr="00684854">
        <w:rPr>
          <w:rFonts w:asciiTheme="minorEastAsia" w:hAnsiTheme="minorEastAsia" w:cs="宋体" w:hint="eastAsia"/>
          <w:color w:val="262626"/>
          <w:kern w:val="0"/>
          <w:sz w:val="28"/>
          <w:szCs w:val="28"/>
        </w:rPr>
        <w:lastRenderedPageBreak/>
        <w:t>力越强，发展步伐就越稳，发展空间就越大，发展前景就越好，发展持续就越久。</w:t>
      </w:r>
    </w:p>
    <w:p w:rsidR="00684854" w:rsidRPr="00684854" w:rsidRDefault="00684854" w:rsidP="00684854">
      <w:pPr>
        <w:widowControl/>
        <w:spacing w:before="360" w:after="360" w:line="480" w:lineRule="atLeast"/>
        <w:ind w:firstLine="480"/>
        <w:rPr>
          <w:rFonts w:asciiTheme="minorEastAsia" w:hAnsiTheme="minorEastAsia" w:cs="宋体" w:hint="eastAsia"/>
          <w:color w:val="262626"/>
          <w:kern w:val="0"/>
          <w:sz w:val="28"/>
          <w:szCs w:val="28"/>
        </w:rPr>
      </w:pPr>
      <w:r w:rsidRPr="00684854">
        <w:rPr>
          <w:rFonts w:asciiTheme="minorEastAsia" w:hAnsiTheme="minorEastAsia" w:cs="宋体" w:hint="eastAsia"/>
          <w:b/>
          <w:color w:val="262626"/>
          <w:kern w:val="0"/>
          <w:sz w:val="28"/>
          <w:szCs w:val="28"/>
        </w:rPr>
        <w:t>新时代增强忧患意识贯穿着在困难局势中化风险为机遇、化挑战为动力、化被动为主动的主体意识。</w:t>
      </w:r>
      <w:r w:rsidRPr="00684854">
        <w:rPr>
          <w:rFonts w:asciiTheme="minorEastAsia" w:hAnsiTheme="minorEastAsia" w:cs="宋体" w:hint="eastAsia"/>
          <w:color w:val="262626"/>
          <w:kern w:val="0"/>
          <w:sz w:val="28"/>
          <w:szCs w:val="28"/>
        </w:rPr>
        <w:t>我们党在内忧外患中诞生，在磨难挫折中成长，在战胜风险挑战中壮大，是生于忧患、成长于忧患、壮大于忧患的政党，始终有着强烈的忧患意识。强烈的忧患意识就是</w:t>
      </w:r>
      <w:proofErr w:type="gramStart"/>
      <w:r w:rsidRPr="00684854">
        <w:rPr>
          <w:rFonts w:asciiTheme="minorEastAsia" w:hAnsiTheme="minorEastAsia" w:cs="宋体" w:hint="eastAsia"/>
          <w:color w:val="262626"/>
          <w:kern w:val="0"/>
          <w:sz w:val="28"/>
          <w:szCs w:val="28"/>
        </w:rPr>
        <w:t>一种化忧解</w:t>
      </w:r>
      <w:proofErr w:type="gramEnd"/>
      <w:r w:rsidRPr="00684854">
        <w:rPr>
          <w:rFonts w:asciiTheme="minorEastAsia" w:hAnsiTheme="minorEastAsia" w:cs="宋体" w:hint="eastAsia"/>
          <w:color w:val="262626"/>
          <w:kern w:val="0"/>
          <w:sz w:val="28"/>
          <w:szCs w:val="28"/>
        </w:rPr>
        <w:t>患的主体意识，时刻保持警醒、不断振奋精神。这种忧患意识，就是忧党、忧国、忧民意识，这是一种责任，更是一种担当。面对各种内忧外患、风险挑战，要树立危机应对和风险管控意识，努力排除风险因素，增强驾驭风险本领。要加强对各种风险源的调查</w:t>
      </w:r>
      <w:proofErr w:type="gramStart"/>
      <w:r w:rsidRPr="00684854">
        <w:rPr>
          <w:rFonts w:asciiTheme="minorEastAsia" w:hAnsiTheme="minorEastAsia" w:cs="宋体" w:hint="eastAsia"/>
          <w:color w:val="262626"/>
          <w:kern w:val="0"/>
          <w:sz w:val="28"/>
          <w:szCs w:val="28"/>
        </w:rPr>
        <w:t>研</w:t>
      </w:r>
      <w:proofErr w:type="gramEnd"/>
      <w:r w:rsidRPr="00684854">
        <w:rPr>
          <w:rFonts w:asciiTheme="minorEastAsia" w:hAnsiTheme="minorEastAsia" w:cs="宋体" w:hint="eastAsia"/>
          <w:color w:val="262626"/>
          <w:kern w:val="0"/>
          <w:sz w:val="28"/>
          <w:szCs w:val="28"/>
        </w:rPr>
        <w:t>判，提高动态监测、实时预警能力，推进风险防控工作科学化、精细化，充分利用大数据平台，综合分析风险因素，提高对风险因素的感知、预测、防范能力，对各种可能的风险及其原因都要心中有数、对症下药、综合施策，出手及时有力，力争把风险化解在源头。这样就能防止小的风险挑战发展成大的风险挑战，防止局部的风险挑战发展成系统的风险挑战，防止国际上的风险挑战演变为国内的风险挑战，防止经济、社会、文化、生态领域的风险挑战转化为政治风险挑战。这次疫情防控，以习近平同志为核心的党中央在每个阶段，都准确判断形势、科学把握规律、正确</w:t>
      </w:r>
      <w:proofErr w:type="gramStart"/>
      <w:r w:rsidRPr="00684854">
        <w:rPr>
          <w:rFonts w:asciiTheme="minorEastAsia" w:hAnsiTheme="minorEastAsia" w:cs="宋体" w:hint="eastAsia"/>
          <w:color w:val="262626"/>
          <w:kern w:val="0"/>
          <w:sz w:val="28"/>
          <w:szCs w:val="28"/>
        </w:rPr>
        <w:t>作出</w:t>
      </w:r>
      <w:proofErr w:type="gramEnd"/>
      <w:r w:rsidRPr="00684854">
        <w:rPr>
          <w:rFonts w:asciiTheme="minorEastAsia" w:hAnsiTheme="minorEastAsia" w:cs="宋体" w:hint="eastAsia"/>
          <w:color w:val="262626"/>
          <w:kern w:val="0"/>
          <w:sz w:val="28"/>
          <w:szCs w:val="28"/>
        </w:rPr>
        <w:t>部署，带领全党和人民有效阻止了疫情蔓延，极大降低了感染人数，很好维护了社会秩序，在960万平方公里的国土上，在14亿人口的国家里，创造了世界的抗</w:t>
      </w:r>
      <w:proofErr w:type="gramStart"/>
      <w:r w:rsidRPr="00684854">
        <w:rPr>
          <w:rFonts w:asciiTheme="minorEastAsia" w:hAnsiTheme="minorEastAsia" w:cs="宋体" w:hint="eastAsia"/>
          <w:color w:val="262626"/>
          <w:kern w:val="0"/>
          <w:sz w:val="28"/>
          <w:szCs w:val="28"/>
        </w:rPr>
        <w:t>疫</w:t>
      </w:r>
      <w:proofErr w:type="gramEnd"/>
      <w:r w:rsidRPr="00684854">
        <w:rPr>
          <w:rFonts w:asciiTheme="minorEastAsia" w:hAnsiTheme="minorEastAsia" w:cs="宋体" w:hint="eastAsia"/>
          <w:color w:val="262626"/>
          <w:kern w:val="0"/>
          <w:sz w:val="28"/>
          <w:szCs w:val="28"/>
        </w:rPr>
        <w:t>奇迹。</w:t>
      </w:r>
    </w:p>
    <w:p w:rsidR="00684854" w:rsidRPr="00684854" w:rsidRDefault="00684854" w:rsidP="00684854">
      <w:pPr>
        <w:widowControl/>
        <w:spacing w:before="360" w:after="360" w:line="480" w:lineRule="atLeast"/>
        <w:ind w:firstLine="480"/>
        <w:rPr>
          <w:rFonts w:asciiTheme="minorEastAsia" w:hAnsiTheme="minorEastAsia" w:cs="宋体" w:hint="eastAsia"/>
          <w:color w:val="262626"/>
          <w:kern w:val="0"/>
          <w:sz w:val="28"/>
          <w:szCs w:val="28"/>
        </w:rPr>
      </w:pPr>
      <w:bookmarkStart w:id="0" w:name="_GoBack"/>
      <w:r w:rsidRPr="00684854">
        <w:rPr>
          <w:rFonts w:asciiTheme="minorEastAsia" w:hAnsiTheme="minorEastAsia" w:cs="宋体" w:hint="eastAsia"/>
          <w:b/>
          <w:color w:val="262626"/>
          <w:kern w:val="0"/>
          <w:sz w:val="28"/>
          <w:szCs w:val="28"/>
        </w:rPr>
        <w:lastRenderedPageBreak/>
        <w:t>新时代增强忧患意识贯穿着马克思主义者和中国共产党人不畏压力、不惧阻力、不怕困难的斗争精神。</w:t>
      </w:r>
      <w:bookmarkEnd w:id="0"/>
      <w:r w:rsidRPr="00684854">
        <w:rPr>
          <w:rFonts w:asciiTheme="minorEastAsia" w:hAnsiTheme="minorEastAsia" w:cs="宋体" w:hint="eastAsia"/>
          <w:color w:val="262626"/>
          <w:kern w:val="0"/>
          <w:sz w:val="28"/>
          <w:szCs w:val="28"/>
        </w:rPr>
        <w:t>应对危机、困难、风险、挑战等，属于解决重大矛盾，必须通过积极有效的斗争解决矛盾，必须发扬马克思主义和共产党的斗争精神。越是面对各种困难和风险的考验，越是要发扬披荆斩棘、破浪前进的巨大勇气、巨大智慧和巨大力量。进行伟大斗争，要敢于亮剑，有充沛顽强的斗争精神。增强斗争精神，就是要勇当先锋、敢打头阵，关键时刻冲得上去，危难关头</w:t>
      </w:r>
      <w:proofErr w:type="gramStart"/>
      <w:r w:rsidRPr="00684854">
        <w:rPr>
          <w:rFonts w:asciiTheme="minorEastAsia" w:hAnsiTheme="minorEastAsia" w:cs="宋体" w:hint="eastAsia"/>
          <w:color w:val="262626"/>
          <w:kern w:val="0"/>
          <w:sz w:val="28"/>
          <w:szCs w:val="28"/>
        </w:rPr>
        <w:t>豁</w:t>
      </w:r>
      <w:proofErr w:type="gramEnd"/>
      <w:r w:rsidRPr="00684854">
        <w:rPr>
          <w:rFonts w:asciiTheme="minorEastAsia" w:hAnsiTheme="minorEastAsia" w:cs="宋体" w:hint="eastAsia"/>
          <w:color w:val="262626"/>
          <w:kern w:val="0"/>
          <w:sz w:val="28"/>
          <w:szCs w:val="28"/>
        </w:rPr>
        <w:t>得出来。进行伟大斗争，要增强斗争本领，科学预见形势发展的未来走势、蕴含其中的机遇和挑战、有利因素和不利因素，透过现象看本质，抓好战略谋划，牢牢掌握斗争主动权。敢不敢斗争、能不能亮剑，说到底还是敢不敢担当、能不能献身的问题。只有担当起对党、对国家、对人民、对未来的历史责任，才能顶得住压力、攻得破阻力、斗得过困难，战胜惊涛骇浪、</w:t>
      </w:r>
      <w:proofErr w:type="gramStart"/>
      <w:r w:rsidRPr="00684854">
        <w:rPr>
          <w:rFonts w:asciiTheme="minorEastAsia" w:hAnsiTheme="minorEastAsia" w:cs="宋体" w:hint="eastAsia"/>
          <w:color w:val="262626"/>
          <w:kern w:val="0"/>
          <w:sz w:val="28"/>
          <w:szCs w:val="28"/>
        </w:rPr>
        <w:t>勇渡沧海横流</w:t>
      </w:r>
      <w:proofErr w:type="gramEnd"/>
      <w:r w:rsidRPr="00684854">
        <w:rPr>
          <w:rFonts w:asciiTheme="minorEastAsia" w:hAnsiTheme="minorEastAsia" w:cs="宋体" w:hint="eastAsia"/>
          <w:color w:val="262626"/>
          <w:kern w:val="0"/>
          <w:sz w:val="28"/>
          <w:szCs w:val="28"/>
        </w:rPr>
        <w:t>。这次疫情防控的复杂性和严峻性，一个重要表现就是疫情舆情两大阵地都在较量，网下网上两条战线都在斗争，国内国际两个战场都在展开。我们牢牢掌握网络阵地主动权和主导权，以网络治理推动疫情治理。通过引导网上舆论，传播主旋律，凝聚人心合力抗</w:t>
      </w:r>
      <w:proofErr w:type="gramStart"/>
      <w:r w:rsidRPr="00684854">
        <w:rPr>
          <w:rFonts w:asciiTheme="minorEastAsia" w:hAnsiTheme="minorEastAsia" w:cs="宋体" w:hint="eastAsia"/>
          <w:color w:val="262626"/>
          <w:kern w:val="0"/>
          <w:sz w:val="28"/>
          <w:szCs w:val="28"/>
        </w:rPr>
        <w:t>疫</w:t>
      </w:r>
      <w:proofErr w:type="gramEnd"/>
      <w:r w:rsidRPr="00684854">
        <w:rPr>
          <w:rFonts w:asciiTheme="minorEastAsia" w:hAnsiTheme="minorEastAsia" w:cs="宋体" w:hint="eastAsia"/>
          <w:color w:val="262626"/>
          <w:kern w:val="0"/>
          <w:sz w:val="28"/>
          <w:szCs w:val="28"/>
        </w:rPr>
        <w:t>；通过揭露网上谣言，澄清是非，防止有人把水搅浑、干扰疫情防控。我们改进和加强对外宣传，运用多种形式在国际</w:t>
      </w:r>
      <w:proofErr w:type="gramStart"/>
      <w:r w:rsidRPr="00684854">
        <w:rPr>
          <w:rFonts w:asciiTheme="minorEastAsia" w:hAnsiTheme="minorEastAsia" w:cs="宋体" w:hint="eastAsia"/>
          <w:color w:val="262626"/>
          <w:kern w:val="0"/>
          <w:sz w:val="28"/>
          <w:szCs w:val="28"/>
        </w:rPr>
        <w:t>舆论场及时</w:t>
      </w:r>
      <w:proofErr w:type="gramEnd"/>
      <w:r w:rsidRPr="00684854">
        <w:rPr>
          <w:rFonts w:asciiTheme="minorEastAsia" w:hAnsiTheme="minorEastAsia" w:cs="宋体" w:hint="eastAsia"/>
          <w:color w:val="262626"/>
          <w:kern w:val="0"/>
          <w:sz w:val="28"/>
          <w:szCs w:val="28"/>
        </w:rPr>
        <w:t>发声，讲好中国抗</w:t>
      </w:r>
      <w:proofErr w:type="gramStart"/>
      <w:r w:rsidRPr="00684854">
        <w:rPr>
          <w:rFonts w:asciiTheme="minorEastAsia" w:hAnsiTheme="minorEastAsia" w:cs="宋体" w:hint="eastAsia"/>
          <w:color w:val="262626"/>
          <w:kern w:val="0"/>
          <w:sz w:val="28"/>
          <w:szCs w:val="28"/>
        </w:rPr>
        <w:t>疫</w:t>
      </w:r>
      <w:proofErr w:type="gramEnd"/>
      <w:r w:rsidRPr="00684854">
        <w:rPr>
          <w:rFonts w:asciiTheme="minorEastAsia" w:hAnsiTheme="minorEastAsia" w:cs="宋体" w:hint="eastAsia"/>
          <w:color w:val="262626"/>
          <w:kern w:val="0"/>
          <w:sz w:val="28"/>
          <w:szCs w:val="28"/>
        </w:rPr>
        <w:t>故事，及时揭露一些别有用心的人污蔑抹黑、造谣生事的言行。中国人民在疫情防控中展现的中国力量、中国精神、中国效率，展现的负责任大国形象，得到国际社会高度赞誉。</w:t>
      </w:r>
    </w:p>
    <w:p w:rsidR="00684854" w:rsidRPr="00684854" w:rsidRDefault="00684854" w:rsidP="00684854">
      <w:pPr>
        <w:widowControl/>
        <w:spacing w:before="360" w:after="360" w:line="480" w:lineRule="atLeast"/>
        <w:ind w:firstLine="480"/>
        <w:rPr>
          <w:rFonts w:asciiTheme="minorEastAsia" w:hAnsiTheme="minorEastAsia" w:cs="宋体" w:hint="eastAsia"/>
          <w:color w:val="262626"/>
          <w:kern w:val="0"/>
          <w:sz w:val="28"/>
          <w:szCs w:val="28"/>
        </w:rPr>
      </w:pPr>
      <w:r w:rsidRPr="00684854">
        <w:rPr>
          <w:rFonts w:asciiTheme="minorEastAsia" w:hAnsiTheme="minorEastAsia" w:cs="宋体" w:hint="eastAsia"/>
          <w:b/>
          <w:bCs/>
          <w:color w:val="262626"/>
          <w:kern w:val="0"/>
          <w:sz w:val="28"/>
          <w:szCs w:val="28"/>
        </w:rPr>
        <w:lastRenderedPageBreak/>
        <w:t>（作者为天津大学马克思主义学院院长）</w:t>
      </w:r>
    </w:p>
    <w:p w:rsidR="00684F67" w:rsidRPr="00684854" w:rsidRDefault="00AC7747">
      <w:pPr>
        <w:rPr>
          <w:rFonts w:asciiTheme="minorEastAsia" w:hAnsiTheme="minorEastAsia"/>
          <w:sz w:val="28"/>
          <w:szCs w:val="28"/>
        </w:rPr>
      </w:pPr>
    </w:p>
    <w:sectPr w:rsidR="00684F67" w:rsidRPr="0068485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747" w:rsidRDefault="00AC7747" w:rsidP="00684854">
      <w:r>
        <w:separator/>
      </w:r>
    </w:p>
  </w:endnote>
  <w:endnote w:type="continuationSeparator" w:id="0">
    <w:p w:rsidR="00AC7747" w:rsidRDefault="00AC7747" w:rsidP="00684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9629357"/>
      <w:docPartObj>
        <w:docPartGallery w:val="Page Numbers (Bottom of Page)"/>
        <w:docPartUnique/>
      </w:docPartObj>
    </w:sdtPr>
    <w:sdtContent>
      <w:sdt>
        <w:sdtPr>
          <w:id w:val="-1669238322"/>
          <w:docPartObj>
            <w:docPartGallery w:val="Page Numbers (Top of Page)"/>
            <w:docPartUnique/>
          </w:docPartObj>
        </w:sdtPr>
        <w:sdtContent>
          <w:p w:rsidR="00684854" w:rsidRDefault="00684854">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p w:rsidR="00684854" w:rsidRDefault="0068485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747" w:rsidRDefault="00AC7747" w:rsidP="00684854">
      <w:r>
        <w:separator/>
      </w:r>
    </w:p>
  </w:footnote>
  <w:footnote w:type="continuationSeparator" w:id="0">
    <w:p w:rsidR="00AC7747" w:rsidRDefault="00AC7747" w:rsidP="00684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854"/>
    <w:rsid w:val="003C0567"/>
    <w:rsid w:val="00684854"/>
    <w:rsid w:val="00AC7747"/>
    <w:rsid w:val="00C0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nder-detail-time">
    <w:name w:val="render-detail-time"/>
    <w:basedOn w:val="a0"/>
    <w:rsid w:val="00684854"/>
  </w:style>
  <w:style w:type="character" w:customStyle="1" w:styleId="render-detail-resource">
    <w:name w:val="render-detail-resource"/>
    <w:basedOn w:val="a0"/>
    <w:rsid w:val="00684854"/>
  </w:style>
  <w:style w:type="character" w:customStyle="1" w:styleId="render-detail-creator-name">
    <w:name w:val="render-detail-creator-name"/>
    <w:basedOn w:val="a0"/>
    <w:rsid w:val="00684854"/>
  </w:style>
  <w:style w:type="paragraph" w:customStyle="1" w:styleId="textalign-justify">
    <w:name w:val="text_align-justify"/>
    <w:basedOn w:val="a"/>
    <w:rsid w:val="00684854"/>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684854"/>
    <w:rPr>
      <w:b/>
      <w:bCs/>
    </w:rPr>
  </w:style>
  <w:style w:type="paragraph" w:styleId="a4">
    <w:name w:val="header"/>
    <w:basedOn w:val="a"/>
    <w:link w:val="Char"/>
    <w:uiPriority w:val="99"/>
    <w:unhideWhenUsed/>
    <w:rsid w:val="006848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84854"/>
    <w:rPr>
      <w:sz w:val="18"/>
      <w:szCs w:val="18"/>
    </w:rPr>
  </w:style>
  <w:style w:type="paragraph" w:styleId="a5">
    <w:name w:val="footer"/>
    <w:basedOn w:val="a"/>
    <w:link w:val="Char0"/>
    <w:uiPriority w:val="99"/>
    <w:unhideWhenUsed/>
    <w:rsid w:val="00684854"/>
    <w:pPr>
      <w:tabs>
        <w:tab w:val="center" w:pos="4153"/>
        <w:tab w:val="right" w:pos="8306"/>
      </w:tabs>
      <w:snapToGrid w:val="0"/>
      <w:jc w:val="left"/>
    </w:pPr>
    <w:rPr>
      <w:sz w:val="18"/>
      <w:szCs w:val="18"/>
    </w:rPr>
  </w:style>
  <w:style w:type="character" w:customStyle="1" w:styleId="Char0">
    <w:name w:val="页脚 Char"/>
    <w:basedOn w:val="a0"/>
    <w:link w:val="a5"/>
    <w:uiPriority w:val="99"/>
    <w:rsid w:val="0068485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nder-detail-time">
    <w:name w:val="render-detail-time"/>
    <w:basedOn w:val="a0"/>
    <w:rsid w:val="00684854"/>
  </w:style>
  <w:style w:type="character" w:customStyle="1" w:styleId="render-detail-resource">
    <w:name w:val="render-detail-resource"/>
    <w:basedOn w:val="a0"/>
    <w:rsid w:val="00684854"/>
  </w:style>
  <w:style w:type="character" w:customStyle="1" w:styleId="render-detail-creator-name">
    <w:name w:val="render-detail-creator-name"/>
    <w:basedOn w:val="a0"/>
    <w:rsid w:val="00684854"/>
  </w:style>
  <w:style w:type="paragraph" w:customStyle="1" w:styleId="textalign-justify">
    <w:name w:val="text_align-justify"/>
    <w:basedOn w:val="a"/>
    <w:rsid w:val="00684854"/>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684854"/>
    <w:rPr>
      <w:b/>
      <w:bCs/>
    </w:rPr>
  </w:style>
  <w:style w:type="paragraph" w:styleId="a4">
    <w:name w:val="header"/>
    <w:basedOn w:val="a"/>
    <w:link w:val="Char"/>
    <w:uiPriority w:val="99"/>
    <w:unhideWhenUsed/>
    <w:rsid w:val="006848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84854"/>
    <w:rPr>
      <w:sz w:val="18"/>
      <w:szCs w:val="18"/>
    </w:rPr>
  </w:style>
  <w:style w:type="paragraph" w:styleId="a5">
    <w:name w:val="footer"/>
    <w:basedOn w:val="a"/>
    <w:link w:val="Char0"/>
    <w:uiPriority w:val="99"/>
    <w:unhideWhenUsed/>
    <w:rsid w:val="00684854"/>
    <w:pPr>
      <w:tabs>
        <w:tab w:val="center" w:pos="4153"/>
        <w:tab w:val="right" w:pos="8306"/>
      </w:tabs>
      <w:snapToGrid w:val="0"/>
      <w:jc w:val="left"/>
    </w:pPr>
    <w:rPr>
      <w:sz w:val="18"/>
      <w:szCs w:val="18"/>
    </w:rPr>
  </w:style>
  <w:style w:type="character" w:customStyle="1" w:styleId="Char0">
    <w:name w:val="页脚 Char"/>
    <w:basedOn w:val="a0"/>
    <w:link w:val="a5"/>
    <w:uiPriority w:val="99"/>
    <w:rsid w:val="0068485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982390">
      <w:bodyDiv w:val="1"/>
      <w:marLeft w:val="0"/>
      <w:marRight w:val="0"/>
      <w:marTop w:val="0"/>
      <w:marBottom w:val="0"/>
      <w:divBdr>
        <w:top w:val="none" w:sz="0" w:space="0" w:color="auto"/>
        <w:left w:val="none" w:sz="0" w:space="0" w:color="auto"/>
        <w:bottom w:val="none" w:sz="0" w:space="0" w:color="auto"/>
        <w:right w:val="none" w:sz="0" w:space="0" w:color="auto"/>
      </w:divBdr>
      <w:divsChild>
        <w:div w:id="1544051964">
          <w:marLeft w:val="0"/>
          <w:marRight w:val="0"/>
          <w:marTop w:val="840"/>
          <w:marBottom w:val="720"/>
          <w:divBdr>
            <w:top w:val="none" w:sz="0" w:space="0" w:color="auto"/>
            <w:left w:val="none" w:sz="0" w:space="0" w:color="auto"/>
            <w:bottom w:val="none" w:sz="0" w:space="0" w:color="auto"/>
            <w:right w:val="none" w:sz="0" w:space="0" w:color="auto"/>
          </w:divBdr>
        </w:div>
        <w:div w:id="1327589428">
          <w:marLeft w:val="0"/>
          <w:marRight w:val="0"/>
          <w:marTop w:val="0"/>
          <w:marBottom w:val="360"/>
          <w:divBdr>
            <w:top w:val="none" w:sz="0" w:space="0" w:color="auto"/>
            <w:left w:val="none" w:sz="0" w:space="0" w:color="auto"/>
            <w:bottom w:val="none" w:sz="0" w:space="0" w:color="auto"/>
            <w:right w:val="none" w:sz="0" w:space="0" w:color="auto"/>
          </w:divBdr>
          <w:divsChild>
            <w:div w:id="1306356368">
              <w:marLeft w:val="0"/>
              <w:marRight w:val="0"/>
              <w:marTop w:val="0"/>
              <w:marBottom w:val="0"/>
              <w:divBdr>
                <w:top w:val="none" w:sz="0" w:space="0" w:color="auto"/>
                <w:left w:val="none" w:sz="0" w:space="0" w:color="auto"/>
                <w:bottom w:val="none" w:sz="0" w:space="0" w:color="auto"/>
                <w:right w:val="none" w:sz="0" w:space="0" w:color="auto"/>
              </w:divBdr>
            </w:div>
          </w:divsChild>
        </w:div>
        <w:div w:id="1477837217">
          <w:marLeft w:val="0"/>
          <w:marRight w:val="0"/>
          <w:marTop w:val="0"/>
          <w:marBottom w:val="0"/>
          <w:divBdr>
            <w:top w:val="none" w:sz="0" w:space="0" w:color="auto"/>
            <w:left w:val="none" w:sz="0" w:space="0" w:color="auto"/>
            <w:bottom w:val="none" w:sz="0" w:space="0" w:color="auto"/>
            <w:right w:val="none" w:sz="0" w:space="0" w:color="auto"/>
          </w:divBdr>
          <w:divsChild>
            <w:div w:id="83284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461</Words>
  <Characters>2632</Characters>
  <Application>Microsoft Office Word</Application>
  <DocSecurity>0</DocSecurity>
  <Lines>21</Lines>
  <Paragraphs>6</Paragraphs>
  <ScaleCrop>false</ScaleCrop>
  <Company>Microsoft</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1</cp:revision>
  <dcterms:created xsi:type="dcterms:W3CDTF">2020-04-28T03:34:00Z</dcterms:created>
  <dcterms:modified xsi:type="dcterms:W3CDTF">2020-04-28T03:36:00Z</dcterms:modified>
</cp:coreProperties>
</file>