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A97" w:rsidRPr="00E60A97" w:rsidRDefault="00E60A97" w:rsidP="00E60A97">
      <w:pPr>
        <w:widowControl/>
        <w:jc w:val="center"/>
        <w:rPr>
          <w:rFonts w:asciiTheme="minorEastAsia" w:hAnsiTheme="minorEastAsia" w:cs="宋体"/>
          <w:b/>
          <w:kern w:val="0"/>
          <w:sz w:val="32"/>
          <w:szCs w:val="28"/>
        </w:rPr>
      </w:pPr>
      <w:r w:rsidRPr="00E60A97">
        <w:rPr>
          <w:rFonts w:asciiTheme="minorEastAsia" w:hAnsiTheme="minorEastAsia" w:cs="宋体"/>
          <w:b/>
          <w:kern w:val="0"/>
          <w:sz w:val="32"/>
          <w:szCs w:val="28"/>
        </w:rPr>
        <w:t>中国跨度——新中国成立70周年成就述评之一</w:t>
      </w:r>
    </w:p>
    <w:p w:rsidR="00E60A97" w:rsidRPr="00E60A97" w:rsidRDefault="00E60A97" w:rsidP="00E60A97">
      <w:pPr>
        <w:widowControl/>
        <w:jc w:val="center"/>
        <w:rPr>
          <w:rFonts w:asciiTheme="minorEastAsia" w:hAnsiTheme="minorEastAsia" w:cs="宋体"/>
          <w:kern w:val="0"/>
          <w:sz w:val="28"/>
          <w:szCs w:val="28"/>
        </w:rPr>
      </w:pPr>
      <w:r w:rsidRPr="00E60A97">
        <w:rPr>
          <w:rFonts w:asciiTheme="minorEastAsia" w:hAnsiTheme="minorEastAsia" w:cs="宋体"/>
          <w:kern w:val="0"/>
          <w:sz w:val="28"/>
          <w:szCs w:val="28"/>
        </w:rPr>
        <w:t xml:space="preserve">来源： 新华网 </w:t>
      </w:r>
      <w:r w:rsidRPr="00E60A97">
        <w:rPr>
          <w:rFonts w:asciiTheme="minorEastAsia" w:hAnsiTheme="minorEastAsia" w:cs="宋体" w:hint="eastAsia"/>
          <w:kern w:val="0"/>
          <w:sz w:val="28"/>
          <w:szCs w:val="28"/>
        </w:rPr>
        <w:t xml:space="preserve"> 时间：</w:t>
      </w:r>
      <w:r w:rsidRPr="00E60A97">
        <w:rPr>
          <w:rFonts w:asciiTheme="minorEastAsia" w:hAnsiTheme="minorEastAsia" w:cs="宋体"/>
          <w:kern w:val="0"/>
          <w:sz w:val="28"/>
          <w:szCs w:val="28"/>
        </w:rPr>
        <w:t>2019-09-01</w:t>
      </w:r>
    </w:p>
    <w:p w:rsidR="003C110D" w:rsidRPr="003C110D" w:rsidRDefault="00E60A97" w:rsidP="003C110D">
      <w:pPr>
        <w:widowControl/>
        <w:spacing w:before="100" w:beforeAutospacing="1" w:after="100" w:afterAutospacing="1" w:line="360" w:lineRule="auto"/>
        <w:jc w:val="left"/>
        <w:rPr>
          <w:rFonts w:ascii="楷体_GB2312" w:eastAsia="楷体_GB2312" w:hAnsiTheme="minorEastAsia" w:cs="宋体" w:hint="eastAsia"/>
          <w:kern w:val="0"/>
          <w:sz w:val="24"/>
          <w:szCs w:val="24"/>
        </w:rPr>
      </w:pPr>
      <w:r w:rsidRPr="00E60A97">
        <w:rPr>
          <w:rFonts w:asciiTheme="minorEastAsia" w:hAnsiTheme="minorEastAsia" w:cs="宋体"/>
          <w:kern w:val="0"/>
          <w:sz w:val="28"/>
          <w:szCs w:val="28"/>
        </w:rPr>
        <w:t xml:space="preserve">　　</w:t>
      </w:r>
      <w:r w:rsidR="003C110D" w:rsidRPr="003C110D">
        <w:rPr>
          <w:rFonts w:ascii="楷体_GB2312" w:eastAsia="楷体_GB2312" w:hint="eastAsia"/>
          <w:sz w:val="24"/>
          <w:szCs w:val="24"/>
        </w:rPr>
        <w:t>编者按：新中国成立70年来，国家和人民面貌发生深刻改变。新华社于9月</w:t>
      </w:r>
      <w:r w:rsidR="003C110D">
        <w:rPr>
          <w:rFonts w:ascii="楷体_GB2312" w:eastAsia="楷体_GB2312" w:hint="eastAsia"/>
          <w:sz w:val="24"/>
          <w:szCs w:val="24"/>
        </w:rPr>
        <w:t>1</w:t>
      </w:r>
      <w:r w:rsidR="003C110D" w:rsidRPr="003C110D">
        <w:rPr>
          <w:rFonts w:ascii="楷体_GB2312" w:eastAsia="楷体_GB2312" w:hint="eastAsia"/>
          <w:sz w:val="24"/>
          <w:szCs w:val="24"/>
        </w:rPr>
        <w:t>日起播发“中国面貌”系列述评，反映经济建设、社会发展、民生改善、民主法治、生态环保、开放合作等各个领域的深刻变迁，展现辉煌成就，揭示宝贵经验，彰显中华民族从站起来、富起来到强起来的伟大飞跃，昭示中华民族阔步迈向伟大复兴的光明前景。</w:t>
      </w:r>
    </w:p>
    <w:p w:rsidR="00E60A97" w:rsidRPr="00E60A97" w:rsidRDefault="00E60A97" w:rsidP="003C110D">
      <w:pPr>
        <w:widowControl/>
        <w:spacing w:before="100" w:beforeAutospacing="1" w:after="100" w:afterAutospacing="1"/>
        <w:ind w:firstLineChars="200" w:firstLine="560"/>
        <w:jc w:val="left"/>
        <w:rPr>
          <w:rFonts w:asciiTheme="minorEastAsia" w:hAnsiTheme="minorEastAsia" w:cs="宋体"/>
          <w:kern w:val="0"/>
          <w:sz w:val="28"/>
          <w:szCs w:val="28"/>
        </w:rPr>
      </w:pPr>
      <w:bookmarkStart w:id="0" w:name="_GoBack"/>
      <w:bookmarkEnd w:id="0"/>
      <w:r w:rsidRPr="00E60A97">
        <w:rPr>
          <w:rFonts w:asciiTheme="minorEastAsia" w:hAnsiTheme="minorEastAsia" w:cs="宋体"/>
          <w:kern w:val="0"/>
          <w:sz w:val="28"/>
          <w:szCs w:val="28"/>
        </w:rPr>
        <w:t>70年光阴，中国以“惊人一跃”实现历史性跨越——</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从一穷二白到世界第二大经济体，用几十年时间走完发达国家几百年走过的工业化历程，让不可能成为可能……</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中国跨度，铸就了新中国辉煌的发展历程。</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这样的跨度，源于一个先进的政党，源于一个优越的制度，源于伟大的中国人民。</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w:t>
      </w:r>
      <w:r w:rsidRPr="00E60A97">
        <w:rPr>
          <w:rFonts w:asciiTheme="minorEastAsia" w:hAnsiTheme="minorEastAsia" w:cs="宋体"/>
          <w:b/>
          <w:bCs/>
          <w:kern w:val="0"/>
          <w:sz w:val="28"/>
          <w:szCs w:val="28"/>
        </w:rPr>
        <w:t>一座大桥的跨度，折射70年发展跨度</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碧波之上，港珠澳大桥飞架三地，气贯长虹。55公里的跨度，不仅是空间距离，更承载着一个国家飞越沧海的历史风云。</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40年前的一天，同济大学公路与城市道路专业大</w:t>
      </w:r>
      <w:proofErr w:type="gramStart"/>
      <w:r w:rsidRPr="00E60A97">
        <w:rPr>
          <w:rFonts w:asciiTheme="minorEastAsia" w:hAnsiTheme="minorEastAsia" w:cs="宋体"/>
          <w:kern w:val="0"/>
          <w:sz w:val="28"/>
          <w:szCs w:val="28"/>
        </w:rPr>
        <w:t>一</w:t>
      </w:r>
      <w:proofErr w:type="gramEnd"/>
      <w:r w:rsidRPr="00E60A97">
        <w:rPr>
          <w:rFonts w:asciiTheme="minorEastAsia" w:hAnsiTheme="minorEastAsia" w:cs="宋体"/>
          <w:kern w:val="0"/>
          <w:sz w:val="28"/>
          <w:szCs w:val="28"/>
        </w:rPr>
        <w:t>学生朱永灵听一位外国专家讲高速公路时，如同听天书。彼时，广袤的中国大地还没有高速公路的踪影。</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lastRenderedPageBreak/>
        <w:t xml:space="preserve">　　直到近10年后，中国开通了第一条高速公路，那位被“天书”激起好奇心的青年成为公路人，在见证中国高速公路里程跃居世界第一后，又全程参与港珠澳大桥这座世界最长跨海大桥的建设。</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最长，最高，最快……中国道路交通的一次次跨越令世界赞叹。</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中国现代桥梁之父茅以升不会想到，从新中国成立之初建成长江第一桥，到武汉第10座长江大桥即将通车，万里长江上迄今已架起百余座桥。</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千千万万</w:t>
      </w:r>
      <w:proofErr w:type="gramStart"/>
      <w:r w:rsidRPr="00E60A97">
        <w:rPr>
          <w:rFonts w:asciiTheme="minorEastAsia" w:hAnsiTheme="minorEastAsia" w:cs="宋体"/>
          <w:kern w:val="0"/>
          <w:sz w:val="28"/>
          <w:szCs w:val="28"/>
        </w:rPr>
        <w:t>曾每天</w:t>
      </w:r>
      <w:proofErr w:type="gramEnd"/>
      <w:r w:rsidRPr="00E60A97">
        <w:rPr>
          <w:rFonts w:asciiTheme="minorEastAsia" w:hAnsiTheme="minorEastAsia" w:cs="宋体"/>
          <w:kern w:val="0"/>
          <w:sz w:val="28"/>
          <w:szCs w:val="28"/>
        </w:rPr>
        <w:t>蹬着自行车的普通中国人不会想到，中国高铁营业总里程在短短10年内突破3万公里，成为世界上唯一高铁成网运行的国家。</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70年，“天堑变通途”的跨越让中国有了“当惊世界殊”的底气。</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中国桥、中国路背后，是综合国力的强大支撑。70年间，从贫穷落后到成为世界第一大工业国、第一大货物贸易国，近三年经济总量连续跨越70万、80万和90</w:t>
      </w:r>
      <w:proofErr w:type="gramStart"/>
      <w:r w:rsidRPr="00E60A97">
        <w:rPr>
          <w:rFonts w:asciiTheme="minorEastAsia" w:hAnsiTheme="minorEastAsia" w:cs="宋体"/>
          <w:kern w:val="0"/>
          <w:sz w:val="28"/>
          <w:szCs w:val="28"/>
        </w:rPr>
        <w:t>万亿</w:t>
      </w:r>
      <w:proofErr w:type="gramEnd"/>
      <w:r w:rsidRPr="00E60A97">
        <w:rPr>
          <w:rFonts w:asciiTheme="minorEastAsia" w:hAnsiTheme="minorEastAsia" w:cs="宋体"/>
          <w:kern w:val="0"/>
          <w:sz w:val="28"/>
          <w:szCs w:val="28"/>
        </w:rPr>
        <w:t>元大关，中国的国际地位不断提高。</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中国建造、中国标准背后，是创新能力的突飞猛进。70年间，从吹响向科学进军的号角到确立创新是引领发展的第一动力，从“两弹一星”到载人航天，泱泱大国不断创造新的精彩。</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lastRenderedPageBreak/>
        <w:t xml:space="preserve">　　“没有国家的全方位跨越，就没有这千载难逢的机遇。投身港珠澳大桥建设运营，我们生逢其时。”朱永灵说。</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w:t>
      </w:r>
      <w:r w:rsidRPr="00E60A97">
        <w:rPr>
          <w:rFonts w:asciiTheme="minorEastAsia" w:hAnsiTheme="minorEastAsia" w:cs="宋体"/>
          <w:b/>
          <w:bCs/>
          <w:kern w:val="0"/>
          <w:sz w:val="28"/>
          <w:szCs w:val="28"/>
        </w:rPr>
        <w:t>一个少数民族的跨度，见证70年民生跨度</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70年，在人类历史长河中不过弹指一瞬，古老的独龙族却实现了跨越千年的两次飞跃——</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新中国成立初期，从原始社会末期直接过渡到社会主义社会，摆脱民族压迫；2019年4月，宣告实现整族脱贫，告别世代贫困。</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云南贡山，独龙江乡。75岁的“文面女”李文仕忆起往昔，对孙辈讲述刻木传信的故事。32岁的新一代独龙族人熊玉兰第一次戴上VR眼镜，体验5G技术的神奇。</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从刻木传信到5G网络，跨越的是时空隧道，映照的是人民生活的巨变。</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当“人民”二字深深镌刻在新中国的名字上，当共产党人把“为人民服务”作为永恒的追求，亿万人民的幸福成为70年壮阔交响中最动人心弦的乐章。</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这是气势磅礴的奏鸣曲。新中国成立初到2018年，我国人均GDP从119元增加到64644元，居民人均可支配收入从49.7元增加到28228元，人民生活从贫困到温饱再到总体小康，即将实现全面小康。</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lastRenderedPageBreak/>
        <w:t xml:space="preserve">　　这是翻天覆地的变奏曲。衣着从“黑蓝灰”到“个性化”，饮食从“吃饱肚子”到“吃出健康”，居住从“狭窄蜗居”到“保障住房”，出行从“封闭堵塞”到“四通八达”，中国人民有了空前的获得感、幸福感、安全感。</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这是万众一心的协奏曲。一个都不能少的小康路上，7亿多农村贫困人口成功脱贫，贫困发生率下降至1.7%，近6年来平均每分钟有近30人摘掉贫困帽子，创造了人类反贫困史上的伟大奇迹。</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这是激动人心的壮丽乐章——</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独龙江乡开通5G试验基站不久，中国正式发售5G手机。32年前成为中国内地第一个“大哥大”电话用户的徐峰，又成为广东移动首个5G用户。他说：“变化每时每刻都在发生，我们对美好生活的追求永无止境。”</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w:t>
      </w:r>
      <w:r w:rsidRPr="00E60A97">
        <w:rPr>
          <w:rFonts w:asciiTheme="minorEastAsia" w:hAnsiTheme="minorEastAsia" w:cs="宋体"/>
          <w:b/>
          <w:bCs/>
          <w:kern w:val="0"/>
          <w:sz w:val="28"/>
          <w:szCs w:val="28"/>
        </w:rPr>
        <w:t>一座城市的跨度，彰显70年时代跨度</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新中国成立之初，这里是默默无闻的边陲小镇；改革开放后，这里是率先发展起来的经济特区；进入新时代，这里正在建设中国特色社会主义先行示范区。</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这里是深圳，一座充满魅力、动力、活力、创新力的国际化创新型城市。</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hint="eastAsia"/>
          <w:kern w:val="0"/>
          <w:sz w:val="28"/>
          <w:szCs w:val="28"/>
        </w:rPr>
        <w:lastRenderedPageBreak/>
        <w:t xml:space="preserve">　　</w:t>
      </w:r>
      <w:r w:rsidRPr="00E60A97">
        <w:rPr>
          <w:rFonts w:asciiTheme="minorEastAsia" w:hAnsiTheme="minorEastAsia" w:cs="宋体"/>
          <w:kern w:val="0"/>
          <w:sz w:val="28"/>
          <w:szCs w:val="28"/>
        </w:rPr>
        <w:t>深圳人熊建明是方大集团董事长，他的人生有两次重大跨越：一次是1988年来到深圳，投身特区建设；一次是1991年辞去公职，下海创业。经商过程中，熊建明同样经历了两次跨越：一次是选择做实体经济，以新型建材起家；一次是选择科技创新，瞄准行业尖端。</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“我个人的命运与企业的命运都深深系于这座城市的发展变迁。”熊建明说。</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透视深圳——</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从“三来一补”为主到高新技术崛起，从开放前沿到创新高地，从试验田到示范区……深圳创造了从追赶时代到引领时代的一次次跨越。</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放眼中国——</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从冲破思想束缚到改革开放伟大觉醒，再到形成全面深化改革开放新格局；从被围堵孤立到融入世界，再到日益走近舞台中央……历史车轮滚滚向前，时代坐标不断更新中国的发展方位。</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新中国迎来70周年华诞之际，中共中央、国务院关于支持深圳建设中国特色社会主义先行示范区的意见对外发布，深圳站在又一个新的历史起点上。</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面对世界百年未有之大变局，把握重要战略机遇新内涵，中国即将全面建成小康社会，开启全面建设社会主义现代化国家新征程。</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lastRenderedPageBreak/>
        <w:t xml:space="preserve">　　深圳综合开发研究院副院长曲建说：“深圳要为中国特色社会主义打造一个面向未来的典范，深圳未来的样子就是中国未来的样子。”</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面向未来，中国将不断迎来新的时代跨越——到2035年，基本实现社会主义现代化；到本世纪中叶，建成富强民主文明和谐美丽的社会主义现代化强国。</w:t>
      </w:r>
    </w:p>
    <w:p w:rsidR="00E60A97" w:rsidRPr="00E60A97" w:rsidRDefault="00E60A97" w:rsidP="00E60A97">
      <w:pPr>
        <w:widowControl/>
        <w:spacing w:before="100" w:beforeAutospacing="1" w:after="100" w:afterAutospacing="1"/>
        <w:jc w:val="left"/>
        <w:rPr>
          <w:rFonts w:asciiTheme="minorEastAsia" w:hAnsiTheme="minorEastAsia" w:cs="宋体"/>
          <w:kern w:val="0"/>
          <w:sz w:val="28"/>
          <w:szCs w:val="28"/>
        </w:rPr>
      </w:pPr>
      <w:r w:rsidRPr="00E60A97">
        <w:rPr>
          <w:rFonts w:asciiTheme="minorEastAsia" w:hAnsiTheme="minorEastAsia" w:cs="宋体"/>
          <w:kern w:val="0"/>
          <w:sz w:val="28"/>
          <w:szCs w:val="28"/>
        </w:rPr>
        <w:t xml:space="preserve">　　中国跨度，彼岸是中华民族伟大复兴的光辉明天。</w:t>
      </w:r>
    </w:p>
    <w:p w:rsidR="00CE6AC0" w:rsidRPr="00E60A97" w:rsidRDefault="0020364E">
      <w:pPr>
        <w:rPr>
          <w:rFonts w:asciiTheme="minorEastAsia" w:hAnsiTheme="minorEastAsia"/>
          <w:sz w:val="28"/>
          <w:szCs w:val="28"/>
        </w:rPr>
      </w:pPr>
    </w:p>
    <w:sectPr w:rsidR="00CE6AC0" w:rsidRPr="00E60A9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64E" w:rsidRDefault="0020364E" w:rsidP="00E60A97">
      <w:r>
        <w:separator/>
      </w:r>
    </w:p>
  </w:endnote>
  <w:endnote w:type="continuationSeparator" w:id="0">
    <w:p w:rsidR="0020364E" w:rsidRDefault="0020364E" w:rsidP="00E6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587630"/>
      <w:docPartObj>
        <w:docPartGallery w:val="Page Numbers (Bottom of Page)"/>
        <w:docPartUnique/>
      </w:docPartObj>
    </w:sdtPr>
    <w:sdtEndPr/>
    <w:sdtContent>
      <w:sdt>
        <w:sdtPr>
          <w:id w:val="98381352"/>
          <w:docPartObj>
            <w:docPartGallery w:val="Page Numbers (Top of Page)"/>
            <w:docPartUnique/>
          </w:docPartObj>
        </w:sdtPr>
        <w:sdtEndPr/>
        <w:sdtContent>
          <w:p w:rsidR="00E60A97" w:rsidRDefault="00E60A97">
            <w:pPr>
              <w:pStyle w:val="a8"/>
            </w:pPr>
            <w:r>
              <w:rPr>
                <w:lang w:val="zh-CN"/>
              </w:rPr>
              <w:t xml:space="preserve"> </w:t>
            </w:r>
            <w:r>
              <w:rPr>
                <w:b/>
                <w:bCs/>
                <w:sz w:val="24"/>
                <w:szCs w:val="24"/>
              </w:rPr>
              <w:fldChar w:fldCharType="begin"/>
            </w:r>
            <w:r>
              <w:rPr>
                <w:b/>
                <w:bCs/>
              </w:rPr>
              <w:instrText>PAGE</w:instrText>
            </w:r>
            <w:r>
              <w:rPr>
                <w:b/>
                <w:bCs/>
                <w:sz w:val="24"/>
                <w:szCs w:val="24"/>
              </w:rPr>
              <w:fldChar w:fldCharType="separate"/>
            </w:r>
            <w:r w:rsidR="003C110D">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C110D">
              <w:rPr>
                <w:b/>
                <w:bCs/>
                <w:noProof/>
              </w:rPr>
              <w:t>6</w:t>
            </w:r>
            <w:r>
              <w:rPr>
                <w:b/>
                <w:bCs/>
                <w:sz w:val="24"/>
                <w:szCs w:val="24"/>
              </w:rPr>
              <w:fldChar w:fldCharType="end"/>
            </w:r>
          </w:p>
        </w:sdtContent>
      </w:sdt>
    </w:sdtContent>
  </w:sdt>
  <w:p w:rsidR="00E60A97" w:rsidRDefault="00E60A9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64E" w:rsidRDefault="0020364E" w:rsidP="00E60A97">
      <w:r>
        <w:separator/>
      </w:r>
    </w:p>
  </w:footnote>
  <w:footnote w:type="continuationSeparator" w:id="0">
    <w:p w:rsidR="0020364E" w:rsidRDefault="0020364E" w:rsidP="00E60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A97"/>
    <w:rsid w:val="0020364E"/>
    <w:rsid w:val="003C110D"/>
    <w:rsid w:val="00842F71"/>
    <w:rsid w:val="00993F2B"/>
    <w:rsid w:val="00B364A8"/>
    <w:rsid w:val="00E60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0A97"/>
    <w:rPr>
      <w:strike w:val="0"/>
      <w:dstrike w:val="0"/>
      <w:color w:val="333333"/>
      <w:u w:val="none"/>
      <w:effect w:val="none"/>
    </w:rPr>
  </w:style>
  <w:style w:type="character" w:styleId="a4">
    <w:name w:val="Strong"/>
    <w:basedOn w:val="a0"/>
    <w:uiPriority w:val="22"/>
    <w:qFormat/>
    <w:rsid w:val="00E60A97"/>
    <w:rPr>
      <w:b/>
      <w:bCs/>
    </w:rPr>
  </w:style>
  <w:style w:type="character" w:customStyle="1" w:styleId="h-time">
    <w:name w:val="h-time"/>
    <w:basedOn w:val="a0"/>
    <w:rsid w:val="00E60A97"/>
  </w:style>
  <w:style w:type="paragraph" w:styleId="a5">
    <w:name w:val="Normal (Web)"/>
    <w:basedOn w:val="a"/>
    <w:uiPriority w:val="99"/>
    <w:semiHidden/>
    <w:unhideWhenUsed/>
    <w:rsid w:val="00E60A9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E60A97"/>
    <w:rPr>
      <w:sz w:val="18"/>
      <w:szCs w:val="18"/>
    </w:rPr>
  </w:style>
  <w:style w:type="character" w:customStyle="1" w:styleId="Char">
    <w:name w:val="批注框文本 Char"/>
    <w:basedOn w:val="a0"/>
    <w:link w:val="a6"/>
    <w:uiPriority w:val="99"/>
    <w:semiHidden/>
    <w:rsid w:val="00E60A97"/>
    <w:rPr>
      <w:sz w:val="18"/>
      <w:szCs w:val="18"/>
    </w:rPr>
  </w:style>
  <w:style w:type="paragraph" w:styleId="a7">
    <w:name w:val="header"/>
    <w:basedOn w:val="a"/>
    <w:link w:val="Char0"/>
    <w:uiPriority w:val="99"/>
    <w:unhideWhenUsed/>
    <w:rsid w:val="00E60A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60A97"/>
    <w:rPr>
      <w:sz w:val="18"/>
      <w:szCs w:val="18"/>
    </w:rPr>
  </w:style>
  <w:style w:type="paragraph" w:styleId="a8">
    <w:name w:val="footer"/>
    <w:basedOn w:val="a"/>
    <w:link w:val="Char1"/>
    <w:uiPriority w:val="99"/>
    <w:unhideWhenUsed/>
    <w:rsid w:val="00E60A97"/>
    <w:pPr>
      <w:tabs>
        <w:tab w:val="center" w:pos="4153"/>
        <w:tab w:val="right" w:pos="8306"/>
      </w:tabs>
      <w:snapToGrid w:val="0"/>
      <w:jc w:val="left"/>
    </w:pPr>
    <w:rPr>
      <w:sz w:val="18"/>
      <w:szCs w:val="18"/>
    </w:rPr>
  </w:style>
  <w:style w:type="character" w:customStyle="1" w:styleId="Char1">
    <w:name w:val="页脚 Char"/>
    <w:basedOn w:val="a0"/>
    <w:link w:val="a8"/>
    <w:uiPriority w:val="99"/>
    <w:rsid w:val="00E60A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0A97"/>
    <w:rPr>
      <w:strike w:val="0"/>
      <w:dstrike w:val="0"/>
      <w:color w:val="333333"/>
      <w:u w:val="none"/>
      <w:effect w:val="none"/>
    </w:rPr>
  </w:style>
  <w:style w:type="character" w:styleId="a4">
    <w:name w:val="Strong"/>
    <w:basedOn w:val="a0"/>
    <w:uiPriority w:val="22"/>
    <w:qFormat/>
    <w:rsid w:val="00E60A97"/>
    <w:rPr>
      <w:b/>
      <w:bCs/>
    </w:rPr>
  </w:style>
  <w:style w:type="character" w:customStyle="1" w:styleId="h-time">
    <w:name w:val="h-time"/>
    <w:basedOn w:val="a0"/>
    <w:rsid w:val="00E60A97"/>
  </w:style>
  <w:style w:type="paragraph" w:styleId="a5">
    <w:name w:val="Normal (Web)"/>
    <w:basedOn w:val="a"/>
    <w:uiPriority w:val="99"/>
    <w:semiHidden/>
    <w:unhideWhenUsed/>
    <w:rsid w:val="00E60A9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E60A97"/>
    <w:rPr>
      <w:sz w:val="18"/>
      <w:szCs w:val="18"/>
    </w:rPr>
  </w:style>
  <w:style w:type="character" w:customStyle="1" w:styleId="Char">
    <w:name w:val="批注框文本 Char"/>
    <w:basedOn w:val="a0"/>
    <w:link w:val="a6"/>
    <w:uiPriority w:val="99"/>
    <w:semiHidden/>
    <w:rsid w:val="00E60A97"/>
    <w:rPr>
      <w:sz w:val="18"/>
      <w:szCs w:val="18"/>
    </w:rPr>
  </w:style>
  <w:style w:type="paragraph" w:styleId="a7">
    <w:name w:val="header"/>
    <w:basedOn w:val="a"/>
    <w:link w:val="Char0"/>
    <w:uiPriority w:val="99"/>
    <w:unhideWhenUsed/>
    <w:rsid w:val="00E60A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60A97"/>
    <w:rPr>
      <w:sz w:val="18"/>
      <w:szCs w:val="18"/>
    </w:rPr>
  </w:style>
  <w:style w:type="paragraph" w:styleId="a8">
    <w:name w:val="footer"/>
    <w:basedOn w:val="a"/>
    <w:link w:val="Char1"/>
    <w:uiPriority w:val="99"/>
    <w:unhideWhenUsed/>
    <w:rsid w:val="00E60A97"/>
    <w:pPr>
      <w:tabs>
        <w:tab w:val="center" w:pos="4153"/>
        <w:tab w:val="right" w:pos="8306"/>
      </w:tabs>
      <w:snapToGrid w:val="0"/>
      <w:jc w:val="left"/>
    </w:pPr>
    <w:rPr>
      <w:sz w:val="18"/>
      <w:szCs w:val="18"/>
    </w:rPr>
  </w:style>
  <w:style w:type="character" w:customStyle="1" w:styleId="Char1">
    <w:name w:val="页脚 Char"/>
    <w:basedOn w:val="a0"/>
    <w:link w:val="a8"/>
    <w:uiPriority w:val="99"/>
    <w:rsid w:val="00E60A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353081">
      <w:bodyDiv w:val="1"/>
      <w:marLeft w:val="0"/>
      <w:marRight w:val="0"/>
      <w:marTop w:val="0"/>
      <w:marBottom w:val="0"/>
      <w:divBdr>
        <w:top w:val="none" w:sz="0" w:space="0" w:color="auto"/>
        <w:left w:val="none" w:sz="0" w:space="0" w:color="auto"/>
        <w:bottom w:val="none" w:sz="0" w:space="0" w:color="auto"/>
        <w:right w:val="none" w:sz="0" w:space="0" w:color="auto"/>
      </w:divBdr>
      <w:divsChild>
        <w:div w:id="2129353686">
          <w:marLeft w:val="0"/>
          <w:marRight w:val="0"/>
          <w:marTop w:val="0"/>
          <w:marBottom w:val="0"/>
          <w:divBdr>
            <w:top w:val="none" w:sz="0" w:space="0" w:color="auto"/>
            <w:left w:val="none" w:sz="0" w:space="0" w:color="auto"/>
            <w:bottom w:val="none" w:sz="0" w:space="0" w:color="auto"/>
            <w:right w:val="none" w:sz="0" w:space="0" w:color="auto"/>
          </w:divBdr>
          <w:divsChild>
            <w:div w:id="1827435408">
              <w:marLeft w:val="0"/>
              <w:marRight w:val="0"/>
              <w:marTop w:val="0"/>
              <w:marBottom w:val="0"/>
              <w:divBdr>
                <w:top w:val="none" w:sz="0" w:space="0" w:color="auto"/>
                <w:left w:val="none" w:sz="0" w:space="0" w:color="auto"/>
                <w:bottom w:val="none" w:sz="0" w:space="0" w:color="auto"/>
                <w:right w:val="none" w:sz="0" w:space="0" w:color="auto"/>
              </w:divBdr>
              <w:divsChild>
                <w:div w:id="771781513">
                  <w:marLeft w:val="0"/>
                  <w:marRight w:val="0"/>
                  <w:marTop w:val="0"/>
                  <w:marBottom w:val="0"/>
                  <w:divBdr>
                    <w:top w:val="none" w:sz="0" w:space="0" w:color="auto"/>
                    <w:left w:val="none" w:sz="0" w:space="0" w:color="auto"/>
                    <w:bottom w:val="none" w:sz="0" w:space="0" w:color="auto"/>
                    <w:right w:val="none" w:sz="0" w:space="0" w:color="auto"/>
                  </w:divBdr>
                  <w:divsChild>
                    <w:div w:id="930701122">
                      <w:marLeft w:val="0"/>
                      <w:marRight w:val="0"/>
                      <w:marTop w:val="0"/>
                      <w:marBottom w:val="0"/>
                      <w:divBdr>
                        <w:top w:val="none" w:sz="0" w:space="0" w:color="auto"/>
                        <w:left w:val="none" w:sz="0" w:space="0" w:color="auto"/>
                        <w:bottom w:val="none" w:sz="0" w:space="0" w:color="auto"/>
                        <w:right w:val="none" w:sz="0" w:space="0" w:color="auto"/>
                      </w:divBdr>
                    </w:div>
                    <w:div w:id="1805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687782">
          <w:marLeft w:val="0"/>
          <w:marRight w:val="0"/>
          <w:marTop w:val="0"/>
          <w:marBottom w:val="0"/>
          <w:divBdr>
            <w:top w:val="none" w:sz="0" w:space="0" w:color="auto"/>
            <w:left w:val="none" w:sz="0" w:space="0" w:color="auto"/>
            <w:bottom w:val="none" w:sz="0" w:space="0" w:color="auto"/>
            <w:right w:val="none" w:sz="0" w:space="0" w:color="auto"/>
          </w:divBdr>
          <w:divsChild>
            <w:div w:id="1029720975">
              <w:marLeft w:val="0"/>
              <w:marRight w:val="0"/>
              <w:marTop w:val="0"/>
              <w:marBottom w:val="0"/>
              <w:divBdr>
                <w:top w:val="none" w:sz="0" w:space="0" w:color="auto"/>
                <w:left w:val="none" w:sz="0" w:space="0" w:color="auto"/>
                <w:bottom w:val="none" w:sz="0" w:space="0" w:color="auto"/>
                <w:right w:val="none" w:sz="0" w:space="0" w:color="auto"/>
              </w:divBdr>
              <w:divsChild>
                <w:div w:id="1663386769">
                  <w:marLeft w:val="0"/>
                  <w:marRight w:val="0"/>
                  <w:marTop w:val="0"/>
                  <w:marBottom w:val="0"/>
                  <w:divBdr>
                    <w:top w:val="none" w:sz="0" w:space="0" w:color="auto"/>
                    <w:left w:val="none" w:sz="0" w:space="0" w:color="auto"/>
                    <w:bottom w:val="none" w:sz="0" w:space="0" w:color="auto"/>
                    <w:right w:val="none" w:sz="0" w:space="0" w:color="auto"/>
                  </w:divBdr>
                  <w:divsChild>
                    <w:div w:id="1152598056">
                      <w:marLeft w:val="0"/>
                      <w:marRight w:val="0"/>
                      <w:marTop w:val="0"/>
                      <w:marBottom w:val="0"/>
                      <w:divBdr>
                        <w:top w:val="none" w:sz="0" w:space="0" w:color="auto"/>
                        <w:left w:val="none" w:sz="0" w:space="0" w:color="auto"/>
                        <w:bottom w:val="none" w:sz="0" w:space="0" w:color="auto"/>
                        <w:right w:val="none" w:sz="0" w:space="0" w:color="auto"/>
                      </w:divBdr>
                      <w:divsChild>
                        <w:div w:id="917206443">
                          <w:marLeft w:val="0"/>
                          <w:marRight w:val="0"/>
                          <w:marTop w:val="0"/>
                          <w:marBottom w:val="0"/>
                          <w:divBdr>
                            <w:top w:val="none" w:sz="0" w:space="0" w:color="auto"/>
                            <w:left w:val="none" w:sz="0" w:space="0" w:color="auto"/>
                            <w:bottom w:val="none" w:sz="0" w:space="0" w:color="auto"/>
                            <w:right w:val="none" w:sz="0" w:space="0" w:color="auto"/>
                          </w:divBdr>
                          <w:divsChild>
                            <w:div w:id="1099911478">
                              <w:marLeft w:val="0"/>
                              <w:marRight w:val="0"/>
                              <w:marTop w:val="0"/>
                              <w:marBottom w:val="0"/>
                              <w:divBdr>
                                <w:top w:val="none" w:sz="0" w:space="0" w:color="auto"/>
                                <w:left w:val="none" w:sz="0" w:space="0" w:color="auto"/>
                                <w:bottom w:val="none" w:sz="0" w:space="0" w:color="auto"/>
                                <w:right w:val="none" w:sz="0" w:space="0" w:color="auto"/>
                              </w:divBdr>
                            </w:div>
                          </w:divsChild>
                        </w:div>
                        <w:div w:id="958292409">
                          <w:marLeft w:val="0"/>
                          <w:marRight w:val="0"/>
                          <w:marTop w:val="0"/>
                          <w:marBottom w:val="0"/>
                          <w:divBdr>
                            <w:top w:val="none" w:sz="0" w:space="0" w:color="auto"/>
                            <w:left w:val="none" w:sz="0" w:space="0" w:color="auto"/>
                            <w:bottom w:val="none" w:sz="0" w:space="0" w:color="auto"/>
                            <w:right w:val="none" w:sz="0" w:space="0" w:color="auto"/>
                          </w:divBdr>
                        </w:div>
                        <w:div w:id="609244967">
                          <w:marLeft w:val="0"/>
                          <w:marRight w:val="0"/>
                          <w:marTop w:val="0"/>
                          <w:marBottom w:val="0"/>
                          <w:divBdr>
                            <w:top w:val="none" w:sz="0" w:space="0" w:color="auto"/>
                            <w:left w:val="none" w:sz="0" w:space="0" w:color="auto"/>
                            <w:bottom w:val="none" w:sz="0" w:space="0" w:color="auto"/>
                            <w:right w:val="none" w:sz="0" w:space="0" w:color="auto"/>
                          </w:divBdr>
                        </w:div>
                        <w:div w:id="493574532">
                          <w:marLeft w:val="0"/>
                          <w:marRight w:val="0"/>
                          <w:marTop w:val="0"/>
                          <w:marBottom w:val="0"/>
                          <w:divBdr>
                            <w:top w:val="none" w:sz="0" w:space="0" w:color="auto"/>
                            <w:left w:val="none" w:sz="0" w:space="0" w:color="auto"/>
                            <w:bottom w:val="none" w:sz="0" w:space="0" w:color="auto"/>
                            <w:right w:val="none" w:sz="0" w:space="0" w:color="auto"/>
                          </w:divBdr>
                        </w:div>
                        <w:div w:id="1347370359">
                          <w:marLeft w:val="0"/>
                          <w:marRight w:val="0"/>
                          <w:marTop w:val="0"/>
                          <w:marBottom w:val="0"/>
                          <w:divBdr>
                            <w:top w:val="none" w:sz="0" w:space="0" w:color="auto"/>
                            <w:left w:val="none" w:sz="0" w:space="0" w:color="auto"/>
                            <w:bottom w:val="none" w:sz="0" w:space="0" w:color="auto"/>
                            <w:right w:val="none" w:sz="0" w:space="0" w:color="auto"/>
                          </w:divBdr>
                        </w:div>
                        <w:div w:id="139057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99079">
                  <w:marLeft w:val="0"/>
                  <w:marRight w:val="0"/>
                  <w:marTop w:val="0"/>
                  <w:marBottom w:val="0"/>
                  <w:divBdr>
                    <w:top w:val="none" w:sz="0" w:space="0" w:color="auto"/>
                    <w:left w:val="none" w:sz="0" w:space="0" w:color="auto"/>
                    <w:bottom w:val="none" w:sz="0" w:space="0" w:color="auto"/>
                    <w:right w:val="none" w:sz="0" w:space="0" w:color="auto"/>
                  </w:divBdr>
                  <w:divsChild>
                    <w:div w:id="31977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366</Words>
  <Characters>2089</Characters>
  <Application>Microsoft Office Word</Application>
  <DocSecurity>0</DocSecurity>
  <Lines>17</Lines>
  <Paragraphs>4</Paragraphs>
  <ScaleCrop>false</ScaleCrop>
  <Company>China</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2019-09-16T14:34:00Z</dcterms:created>
  <dcterms:modified xsi:type="dcterms:W3CDTF">2019-09-16T15:09:00Z</dcterms:modified>
</cp:coreProperties>
</file>