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习近平在“七一勋章”颁授仪式上的讲话</w:t>
      </w:r>
    </w:p>
    <w:p>
      <w:pPr>
        <w:jc w:val="center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来源：新华社  时间：202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-0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  <w:lang w:val="en-US" w:eastAsia="zh-CN"/>
        </w:rPr>
        <w:t>29</w:t>
      </w:r>
    </w:p>
    <w:p>
      <w:pPr>
        <w:widowControl/>
        <w:shd w:val="clear" w:color="auto" w:fill="FFFFFF"/>
        <w:spacing w:after="21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同志们：</w:t>
      </w:r>
    </w:p>
    <w:p>
      <w:pPr>
        <w:widowControl/>
        <w:shd w:val="clear" w:color="auto" w:fill="FFFFFF"/>
        <w:spacing w:after="21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　今天，在庆祝中国共产党成立一百周年之际，我们在这里隆重举行仪式，将党内最高荣誉授予为党和人民作出杰出贡献的共产党员。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首先，我代表党中央，向“七一勋章”获得者，表示热烈的祝贺！致以崇高的敬意！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一百年来，我们党矢志践行初心使命，团结带领人民开辟了伟大道路、建立了伟大功业、铸就了伟大精神、积累了宝贵经验，在中华民族发展史和人类社会进步史上写下了壮丽篇章。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一百年来，一代又一代中国共产党人，为赢得民族独立和人民解放、实现国家富强和人民幸福，前仆后继、浴血奋战，艰苦奋斗、无私奉献，谱写了气吞山河的英雄壮歌。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今天受到表彰的“七一勋章”获得者，就是各条战线党员中的杰出代表。在他们身上，生动体现了中国共产党人坚定信念、践行宗旨、拼搏奉献、廉洁奉公的高尚品质和崇高精神。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坚定信念，就是坚持不忘初心、不移其志，以坚忍执着的理想信念，以对党和人民的赤胆忠心，把对党和人民的忠诚和热爱牢记在心目中、落实在行动上，为党和人民事业奉献自己的一切乃至宝贵生命，为党的理想信念顽强奋斗、不懈奋斗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心中有信仰，脚下有力量。全党同志都要把对马克思主义的信仰、对中国特色社会主义的信念作为毕生追求，永远信党爱党为党，在各自岗位上顽强拼搏，不断把为崇高理想奋斗的实践推向前进。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践行宗旨，就是对人民饱含深情，心中装着人民，工作为了人民，想群众之所想，急群众之所急，解群众之所难，密切联系群众，坚定依靠群众，一心一意为百姓造福，以为民造福的实际行动诠释了共产党人“我将无我、不负人民”的崇高情怀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江山就是人民，人民就是江山。全党同志都要坚持人民立场、人民至上，坚持不懈为群众办实事做好事，始终保持同人民群众的血肉联系。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——拼搏奉献，就是把许党报国、履职尽责作为人生目标，不畏艰险、敢于牺牲，苦干实干、不屈不挠，充分展示了共产党人无私无畏的奉献精神和坚忍不拔的斗争精神。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越是伟大的事业，越是充满挑战，越需要知重负重。全党同志都要保持“越是艰险越向前”的英雄气概，保持“敢教日月换新天”的昂扬斗志，埋头苦干、攻坚克难，努力创造无愧于党、无愧于人民、无愧于时代的业绩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——廉洁奉公，就是保持共产党人艰苦朴素、公而忘私的光荣传统，从不以功臣自居，不计较个人得失，不贪图享受，守纪律、讲规矩，生动体现了共产党人应有的道德风范。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共产党人拥有人格力量，才能赢得民心。全党同志都要明大德、守公德、严私德，清清白白做人、干干净净做事，做到克己奉公、以俭修身，永葆清正廉洁的政治本色。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七一勋章”获得者都来自人民、植根人民，是立足本职、默默奉献的平凡英雄。他们的事迹可学可做，他们的精神可追可及。他们用行动证明，只要坚定理想信念、坚定奋斗意志、坚定恒心韧劲，平常时候看得出来、关键时刻站得出来、危难关头豁得出来，每名党员都能够在民族复兴的伟业中为党和人民建功立业！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同志们！</w:t>
      </w:r>
    </w:p>
    <w:p>
      <w:pPr>
        <w:widowControl/>
        <w:shd w:val="clear" w:color="auto" w:fill="FFFFFF"/>
        <w:spacing w:after="210"/>
        <w:ind w:firstLine="560" w:firstLineChars="200"/>
        <w:jc w:val="left"/>
        <w:outlineLvl w:val="1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新时代是需要英雄并一定能够产生英雄的时代。中国共产党要始终成为时代先锋、民族脊梁，党员队伍必须过硬。希望受到表彰的同志珍惜荣誉、发扬成绩，争取更大光荣。各级党组织要从工作和生活上关心爱护功勋党员，大力宣传“七一勋章”获得者的感人事迹和崇高品德，在全党全社会形成崇尚先进、见贤思齐的浓厚氛围，激励广大党员、干部牢记党的性质宗旨，牢记党的初心使命，不懈奋斗，永远奋斗，在全面建设社会主义现代化国家新征程上，向着第二个百年奋斗目标、向着中华民族伟大复兴的中国梦奋勇前进！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ALtjuYIAgAAAQQAAA4AAABkcnMvZTJvRG9jLnhtbK1TS27bMBDdF+gd&#10;CO5r2WncBILlII3hokD6AdIegKIoi6jIIYa0JfcA7Q26yqb7nsvn6JCy3DTdZNENMSSHb957M1xc&#10;9aZlO4Vegy34bDLlTFkJlbabgn/+tH5xyZkPwlaiBasKvleeXy2fP1t0Lldn0EBbKWQEYn3euYI3&#10;Ibg8y7xslBF+Ak5ZuqwBjQi0xU1WoegI3bTZ2XT6KusAK4cglfd0uhou+RERnwIIda2lWoHcGmXD&#10;gIqqFYEk+UY7z5eJbV0rGT7UtVeBtQUnpSGtVITiMq7ZciHyDQrXaHmkIJ5C4ZEmI7SloieolQiC&#10;bVH/A2W0RPBQh4kEkw1CkiOkYjZ95M1dI5xKWshq706m+/8HK9/vPiLTFU0CZ1YYavjhx/fD/a/D&#10;z29sFu3pnM8p685RXuhfQx9To1TvbkF+8czCTSPsRl0jQtcoURG99DJ78HTA8RGk7N5BRXXENkAC&#10;6ms0EZDcYIROrdmfWqP6wCQdzi8uLuecSbqZvZydn88jtUzk41uHPrxRYFgMCo7U+IQtdrc+DKlj&#10;SixlYa3bNjW/tX8dEGY8Sdwj3YF46Mv+6EUJ1Z5UIAyzRD+JggbwK2cdzVHBLX0bztq3lnyIIzcG&#10;OAblGAgr6WHBA2dDeBOG0dw61JuGcEenr8mrtU5CoqkDhyNLmoxkxXGK4+g93KesPz93+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i91E0AAAAAIBAAAPAAAAAAAAAAEAIAAAACIAAABkcnMvZG93&#10;bnJldi54bWxQSwECFAAUAAAACACHTuJAAu2O5ggCAAABBAAADgAAAAAAAAABACAAAAAf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FFD"/>
    <w:rsid w:val="003C0567"/>
    <w:rsid w:val="004E0ACD"/>
    <w:rsid w:val="00510DF7"/>
    <w:rsid w:val="0055576F"/>
    <w:rsid w:val="0057740F"/>
    <w:rsid w:val="005C5730"/>
    <w:rsid w:val="005F47C7"/>
    <w:rsid w:val="008168E2"/>
    <w:rsid w:val="0087599F"/>
    <w:rsid w:val="0099332A"/>
    <w:rsid w:val="00B2002C"/>
    <w:rsid w:val="00B46293"/>
    <w:rsid w:val="00B46FFD"/>
    <w:rsid w:val="00BA7BE9"/>
    <w:rsid w:val="00BF64CA"/>
    <w:rsid w:val="00C06691"/>
    <w:rsid w:val="00D3149E"/>
    <w:rsid w:val="00DF0E95"/>
    <w:rsid w:val="00E44CB6"/>
    <w:rsid w:val="02BB67B6"/>
    <w:rsid w:val="07274F0E"/>
    <w:rsid w:val="0DE31C86"/>
    <w:rsid w:val="0E942C83"/>
    <w:rsid w:val="118F5F1F"/>
    <w:rsid w:val="198B329D"/>
    <w:rsid w:val="1A041819"/>
    <w:rsid w:val="1A9E0362"/>
    <w:rsid w:val="1B590D44"/>
    <w:rsid w:val="1CE71181"/>
    <w:rsid w:val="1E3B05E8"/>
    <w:rsid w:val="1E6128E6"/>
    <w:rsid w:val="1ED91301"/>
    <w:rsid w:val="1FA227FB"/>
    <w:rsid w:val="28A40732"/>
    <w:rsid w:val="2D2E1EF2"/>
    <w:rsid w:val="3055750D"/>
    <w:rsid w:val="354C7B17"/>
    <w:rsid w:val="3642591E"/>
    <w:rsid w:val="3C38159A"/>
    <w:rsid w:val="447440B0"/>
    <w:rsid w:val="48B509A9"/>
    <w:rsid w:val="4A0747E2"/>
    <w:rsid w:val="4A0F6B45"/>
    <w:rsid w:val="4C255BE3"/>
    <w:rsid w:val="520B0B56"/>
    <w:rsid w:val="522847C9"/>
    <w:rsid w:val="54072D9A"/>
    <w:rsid w:val="550E1886"/>
    <w:rsid w:val="56C34514"/>
    <w:rsid w:val="600A3124"/>
    <w:rsid w:val="6B0474F6"/>
    <w:rsid w:val="6E6C2D58"/>
    <w:rsid w:val="6FDE552E"/>
    <w:rsid w:val="70641A29"/>
    <w:rsid w:val="75DA32A3"/>
    <w:rsid w:val="760122A3"/>
    <w:rsid w:val="774029A9"/>
    <w:rsid w:val="791F2A55"/>
    <w:rsid w:val="7A69275B"/>
    <w:rsid w:val="7D4C5637"/>
    <w:rsid w:val="7DF2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color w:val="333333"/>
      <w:kern w:val="0"/>
      <w:sz w:val="31"/>
      <w:szCs w:val="31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标题 2 Char"/>
    <w:basedOn w:val="7"/>
    <w:link w:val="2"/>
    <w:qFormat/>
    <w:uiPriority w:val="0"/>
    <w:rPr>
      <w:rFonts w:ascii="宋体" w:hAnsi="宋体" w:eastAsia="宋体" w:cs="Times New Roman"/>
      <w:b/>
      <w:color w:val="333333"/>
      <w:kern w:val="0"/>
      <w:sz w:val="31"/>
      <w:szCs w:val="31"/>
    </w:rPr>
  </w:style>
  <w:style w:type="character" w:customStyle="1" w:styleId="10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512</Words>
  <Characters>2922</Characters>
  <Lines>24</Lines>
  <Paragraphs>6</Paragraphs>
  <TotalTime>58</TotalTime>
  <ScaleCrop>false</ScaleCrop>
  <LinksUpToDate>false</LinksUpToDate>
  <CharactersWithSpaces>3428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2020-06-08T03:31:00Z</dcterms:created>
  <dc:creator>郭英才</dc:creator>
  <cp:lastModifiedBy>Administrator</cp:lastModifiedBy>
  <dcterms:modified xsi:type="dcterms:W3CDTF">2021-07-13T01:50:16Z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F60BF9F75D2A44FE90CCA8C982C57EC1</vt:lpwstr>
  </property>
</Properties>
</file>