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28"/>
        </w:rPr>
      </w:pPr>
      <w:r>
        <w:rPr>
          <w:rFonts w:hint="eastAsia"/>
          <w:b/>
          <w:sz w:val="32"/>
          <w:szCs w:val="28"/>
        </w:rPr>
        <w:t>习近平在庆祝中国共产党成立100周年大会上的讲话</w:t>
      </w:r>
    </w:p>
    <w:p>
      <w:pPr>
        <w:jc w:val="center"/>
        <w:rPr>
          <w:rFonts w:hint="default" w:eastAsia="宋体"/>
          <w:sz w:val="28"/>
          <w:szCs w:val="28"/>
          <w:lang w:val="en-US" w:eastAsia="zh-CN"/>
        </w:rPr>
      </w:pPr>
      <w:r>
        <w:rPr>
          <w:rFonts w:hint="eastAsia"/>
          <w:sz w:val="28"/>
          <w:szCs w:val="28"/>
        </w:rPr>
        <w:t>来源：新华社  时间：202</w:t>
      </w:r>
      <w:r>
        <w:rPr>
          <w:rFonts w:hint="eastAsia"/>
          <w:sz w:val="28"/>
          <w:szCs w:val="28"/>
          <w:lang w:val="en-US" w:eastAsia="zh-CN"/>
        </w:rPr>
        <w:t>1</w:t>
      </w:r>
      <w:r>
        <w:rPr>
          <w:rFonts w:hint="eastAsia"/>
          <w:sz w:val="28"/>
          <w:szCs w:val="28"/>
        </w:rPr>
        <w:t>-0</w:t>
      </w:r>
      <w:r>
        <w:rPr>
          <w:rFonts w:hint="eastAsia"/>
          <w:sz w:val="28"/>
          <w:szCs w:val="28"/>
          <w:lang w:val="en-US" w:eastAsia="zh-CN"/>
        </w:rPr>
        <w:t>7</w:t>
      </w:r>
      <w:r>
        <w:rPr>
          <w:rFonts w:hint="eastAsia"/>
          <w:sz w:val="28"/>
          <w:szCs w:val="28"/>
        </w:rPr>
        <w:t>-</w:t>
      </w:r>
      <w:r>
        <w:rPr>
          <w:rFonts w:hint="eastAsia"/>
          <w:sz w:val="28"/>
          <w:szCs w:val="28"/>
          <w:lang w:val="en-US" w:eastAsia="zh-CN"/>
        </w:rPr>
        <w:t>01</w:t>
      </w:r>
    </w:p>
    <w:p>
      <w:pPr>
        <w:rPr>
          <w:sz w:val="28"/>
          <w:szCs w:val="28"/>
        </w:rPr>
      </w:pPr>
    </w:p>
    <w:p>
      <w:pPr>
        <w:widowControl/>
        <w:shd w:val="clear" w:color="auto" w:fill="FFFFFF"/>
        <w:spacing w:after="210"/>
        <w:jc w:val="left"/>
        <w:outlineLvl w:val="1"/>
        <w:rPr>
          <w:rFonts w:hint="eastAsia"/>
          <w:sz w:val="28"/>
          <w:szCs w:val="28"/>
        </w:rPr>
      </w:pPr>
      <w:r>
        <w:rPr>
          <w:rFonts w:hint="eastAsia"/>
          <w:sz w:val="28"/>
          <w:szCs w:val="28"/>
        </w:rPr>
        <w:t>同志们，朋友们：</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今天，在中国共产党历史上，在中华民族历史上，都是一个十分重大而庄严的日子。我们在这里隆重集会，同全党全国各族人民一道，庆祝中国共产党成立一百周年，回顾中国共产党百年奋斗的光辉历程，展望中华民族伟大复兴的光明前景。</w:t>
      </w:r>
    </w:p>
    <w:p>
      <w:pPr>
        <w:widowControl/>
        <w:shd w:val="clear" w:color="auto" w:fill="FFFFFF"/>
        <w:spacing w:after="210"/>
        <w:ind w:firstLine="560" w:firstLineChars="200"/>
        <w:jc w:val="left"/>
        <w:outlineLvl w:val="1"/>
        <w:rPr>
          <w:rFonts w:hint="eastAsia"/>
          <w:sz w:val="28"/>
          <w:szCs w:val="28"/>
        </w:rPr>
      </w:pPr>
      <w:r>
        <w:rPr>
          <w:rFonts w:hint="eastAsia"/>
          <w:sz w:val="28"/>
          <w:szCs w:val="28"/>
        </w:rPr>
        <w:t>首先，我代表党中央，向全体中国共产党员致以节日的热烈祝贺！</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在这里，我代表党和人民庄严宣告，经过全党全国各族人民持续奋斗，我们实现了第一个百年奋斗目标，在中华大地上全面建成了小康社会，历史性地解决了绝对贫困问题，正在意气风发向着全面建成社会主义现代化强国的第二个百年奋斗目标迈进。这是中华民族的伟大光荣！这是中国人民的伟大光荣！这是中国共产党的伟大光荣！</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同志们、朋友们！</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中华民族是世界上伟大的民族，有着5000多年源远流长的文明历史，为人类文明进步作出了不可磨灭的贡献。1840年鸦片战争以后，中国逐步成为半殖民地半封建社会，国家蒙辱、人民蒙难、文明蒙尘，中华民族遭受了前所未有的劫难。从那时起，实现中华民族伟大复兴，就成为中国人民和中华民族最伟大的梦想。</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为了拯救民族危亡，中国人民奋起反抗，仁人志士奔走呐喊，太平天国运动、戊戌变法、义和团运动、辛亥革命接连而起，各种救国方案轮番出台，但都以失败而告终。中国迫切需要新的思想引领救亡运动，迫切需要新的组织凝聚革命力量。</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十月革命一声炮响，给中国送来了马克思列宁主义。在中国人民和中华民族的伟大觉醒中，在马克思列宁主义同中国工人运动的紧密结合中，中国共产党应运而生。中国产生了共产党，这是开天辟地的大事变，深刻改变了近代以后中华民族发展的方向和进程，深刻改变了中国人民和中华民族的前途和命运，深刻改变了世界发展的趋势和格局。</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中国共产党一经诞生，就把为中国人民谋幸福、为中华民族谋复兴确立为自己的初心使命。一百年来，中国共产党团结带领中国人民进行的一切奋斗、一切牺牲、一切创造，归结起来就是一个主题：实现中华民族伟大复兴。</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为了实现中华民族伟大复兴，中国共产党团结带领中国人民，浴血奋战、百折不挠，创造了新民主主义革命的伟大成就。我们经过北伐战争、土地革命战争、抗日战争、解放战争，以武装的革命反对武装的反革命，推翻帝国主义、封建主义、官僚资本主义三座大山，建立了人民当家作主的中华人民共和国，实现了民族独立、人民解放。新民主主义革命的胜利，彻底结束了旧中国半殖民地半封建社会的历史，彻底结束了旧中国一盘散沙的局面，彻底废除了列强强加给中国的不平等条约和帝国主义在中国的一切特权，为实现中华民族伟大复兴创造了根本社会条件。中国共产党和中国人民以英勇顽强的奋斗向世界庄严宣告，中国人民站起来了，中华民族任人宰割、饱受欺凌的时代一去不复返了！</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为了实现中华民族伟大复兴，中国共产党团结带领中国人民，自力更生、发愤图强，创造了社会主义革命和建设的伟大成就。我们进行社会主义革命，消灭在中国延续几千年的封建剥削压迫制度，确立社会主义基本制度，推进社会主义建设，战胜帝国主义、霸权主义的颠覆破坏和武装挑衅，实现了中华民族有史以来最为广泛而深刻的社会变革，实现了一穷二白、人口众多的东方大国大步迈进社会主义社会的伟大飞跃，为实现中华民族伟大复兴奠定了根本政治前提和制度基础。中国共产党和中国人民以英勇顽强的奋斗向世界庄严宣告，中国人民不但善于破坏一个旧世界、也善于建设一个新世界，只有社会主义才能救中国，只有社会主义才能发展中国！</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为了实现中华民族伟大复兴，中国共产党团结带领中国人民，解放思想、锐意进取，创造了改革开放和社会主义现代化建设的伟大成就。我们实现新中国成立以来党的历史上具有深远意义的伟大转折，确立党在社会主义初级阶段的基本路线，坚定不移推进改革开放，战胜来自各方面的风险挑战，开创、坚持、捍卫、发展中国特色社会主义，实现了从高度集中的计划经济体制到充满活力的社会主义市场经济体制、从封闭半封闭到全方位开放的历史性转变，实现了从生产力相对落后的状况到经济总量跃居世界第二的历史性突破，实现了人民生活从温饱不足到总体小康、奔向全面小康的历史性跨越，为实现中华民族伟大复兴提供了充满新的活力的体制保证和快速发展的物质条件。中国共产党和中国人民以英勇顽强的奋斗向世界庄严宣告，改革开放是决定当代中国前途命运的关键一招，中国大踏步赶上了时代！</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为了实现中华民族伟大复兴，中国共产党团结带领中国人民，自信自强、守正创新，统揽伟大斗争、伟大工程、伟大事业、伟大梦想，创造了新时代中国特色社会主义的伟大成就。党的十八大以来，中国特色社会主义进入新时代，我们坚持和加强党的全面领导，统筹推进“五位一体”总体布局、协调推进“四个全面”战略布局，坚持和完善中国特色社会主义制度、推进国家治理体系和治理能力现代化，坚持依规治党、形成比较完善的党内法规体系，战胜一系列重大风险挑战，实现第一个百年奋斗目标，明确实现第二个百年奋斗目标的战略安排，党和国家事业取得历史性成就、发生历史性变革，为实现中华民族伟大复兴提供了更为完善的制度保证、更为坚实的物质基础、更为主动的精神力量。中国共产党和中国人民以英勇顽强的奋斗向世界庄严宣告，中华民族迎来了从站起来、富起来到强起来的伟大飞跃，实现中华民族伟大复兴进入了不可逆转的历史进程！</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一百年来，中国共产党团结带领中国人民，以“为有牺牲多壮志，敢教日月换新天”的大无畏气概，书写了中华民族几千年历史上最恢宏的史诗。这一百年来开辟的伟大道路、创造的伟大事业、取得的伟大成就，必将载入中华民族发展史册、人类文明发展史册！</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同志们、朋友们！</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一百年前，中国共产党的先驱们创建了中国共产党，形成了坚持真理、坚守理想，践行初心、担当使命，不怕牺牲、英勇斗争，对党忠诚、不负人民的伟大建党精神，这是中国共产党的精神之源。</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一百年来，中国共产党弘扬伟大建党精神，在长期奋斗中构建起中国共产党人的精神谱系，锤炼出鲜明的政治品格。历史川流不息，精神代代相传。我们要继续弘扬光荣传统、赓续红色血脉，永远把伟大建党精神继承下去、发扬光大！</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同志们、朋友们！</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一百年来，我们取得的一切成就，是中国共产党人、中国人民、中华民族团结奋斗的结果。以毛泽东同志、邓小平同志、江泽民同志、胡锦涛同志为主要代表的中国共产党人，为中华民族伟大复兴建立了彪炳史册的伟大功勋！我们向他们表示崇高的敬意！</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此时此刻，我们深切怀念为中国革命、建设、改革，为中国共产党建立、巩固、发展作出重大贡献的毛泽东、周恩来、刘少奇、朱德、邓小平、陈云同志等老一辈革命家，深切怀念为建立、捍卫、建设新中国英勇牺牲的革命先烈，深切怀念为改革开放和社会主义现代化建设英勇献身的革命烈士，深切怀念近代以来为民族独立和人民解放顽强奋斗的所有仁人志士。他们为祖国和民族建立的丰功伟绩永载史册！他们的崇高精神永远铭记在人民心中！</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人民是历史的创造者，是真正的英雄。我代表党中央，向全国广大工人、农民、知识分子，向各民主党派和无党派人士、各人民团体、各界爱国人士，向人民解放军指战员、武警部队官兵、公安干警和消防救援队伍指战员，向全体社会主义劳动者，向统一战线广大成员，致以崇高的敬意！向香港特别行政区同胞、澳门特别行政区同胞和台湾同胞以及广大侨胞，致以诚挚的问候！向一切同中国人民友好相处，关心和支持中国革命、建设、改革事业的各国人民和朋友，致以衷心的谢意！</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同志们、朋友们！</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初心易得，始终难守。以史为鉴，可以知兴替。我们要用历史映照现实、远观未来，从中国共产党的百年奋斗中看清楚过去我们为什么能够成功、弄明白未来我们怎样才能继续成功，从而在新的征程上更加坚定、更加自觉地牢记初心使命、开创美好未来。</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以史为鉴、开创未来，必须坚持中国共产党坚强领导。办好中国的事情，关键在党。中华民族近代以来180多年的历史、中国共产党成立以来100年的历史、中华人民共和国成立以来70多年的历史都充分证明，没有中国共产党，就没有新中国，就没有中华民族伟大复兴。历史和人民选择了中国共产党。中国共产党领导是中国特色社会主义最本质的特征，是中国特色社会主义制度的最大优势，是党和国家的根本所在、命脉所在，是全国各族人民的利益所系、命运所系。</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新的征程上，我们必须坚持党的全面领导，不断完善党的领导，增强“四个意识”、坚定“四个自信”、做到“两个维护”，牢记“国之大者”，不断提高党科学执政、民主执政、依法执政水平，充分发挥党总揽全局、协调各方的领导核心作用！</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以史为鉴、开创未来，必须团结带领中国人民不断为美好生活而奋斗。江山就是人民、人民就是江山，打江山、守江山，守的是人民的心。中国共产党根基在人民、血脉在人民、力量在人民。中国共产党始终代表最广大人民根本利益，与人民休戚与共、生死相依，没有任何自己特殊的利益，从来不代表任何利益集团、任何权势团体、任何特权阶层的利益。任何想把中国共产党同中国人民分割开来、对立起来的企图，都是绝不会得逞的！9500多万中国共产党人不答应！14亿多中国人民也不答应！</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新的征程上，我们必须紧紧依靠人民创造历史，坚持全心全意为人民服务的根本宗旨，站稳人民立场，贯彻党的群众路线，尊重人民首创精神，践行以人民为中心的发展思想，发展全过程人民民主，维护社会公平正义，着力解决发展不平衡不充分问题和人民群众急难愁盼问题，推动人的全面发展、全体人民共同富裕取得更为明显的实质性进展！</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以史为鉴、开创未来，必须继续推进马克思主义中国化。马克思主义是我们立党立国的根本指导思想，是我们党的灵魂和旗帜。中国共产党坚持马克思主义基本原理，坚持实事求是，从中国实际出发，洞察时代大势，把握历史主动，进行艰辛探索，不断推进马克思主义中国化时代化，指导中国人民不断推进伟大社会革命。中国共产党为什么能，中国特色社会主义为什么好，归根到底是因为马克思主义行！</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新的征程上，我们必须坚持马克思列宁主义、毛泽东思想、邓小平理论、“三个代表”重要思想、科学发展观，全面贯彻新时代中国特色社会主义思想，坚持把马克思主义基本原理同中国具体实际相结合、同中华优秀传统文化相结合，用马克思主义观察时代、把握时代、引领时代，继续发展当代中国马克思主义、21世纪马克思主义！</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以史为鉴、开创未来，必须坚持和发展中国特色社会主义。走自己的路，是党的全部理论和实践立足点，更是党百年奋斗得出的历史结论。中国特色社会主义是党和人民历经千辛万苦、付出巨大代价取得的根本成就，是实现中华民族伟大复兴的正确道路。我们坚持和发展中国特色社会主义，推动物质文明、政治文明、精神文明、社会文明、生态文明协调发展，创造了中国式现代化新道路，创造了人类文明新形态。</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新的征程上，我们必须坚持党的基本理论、基本路线、基本方略，统筹推进“五位一体”总体布局、协调推进“四个全面”战略布局，全面深化改革开放，立足新发展阶段，完整、准确、全面贯彻新发展理念，构建新发展格局，推动高质量发展，推进科技自立自强，保证人民当家作主，坚持依法治国，坚持社会主义核心价值体系，坚持在发展中保障和改善民生，坚持人与自然和谐共生，协同推进人民富裕、国家强盛、中国美丽。</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中华民族拥有在5000多年历史演进中形成的灿烂文明，中国共产党拥有百年奋斗实践和70多年执政兴国经验，我们积极学习借鉴人类文明的一切有益成果，欢迎一切有益的建议和善意的批评，但我们绝不接受“教师爷”般颐指气使的说教！中国共产党和中国人民将在自己选择的道路上昂首阔步走下去，把中国发展进步的命运牢牢掌握在自己手中！</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以史为鉴、开创未来，必须加快国防和军队现代化。强国必须强军，军强才能国安。坚持党指挥枪、建设自己的人民军队，是党在血与火的斗争中得出的颠扑不破的真理。人民军队为党和人民建立了不朽功勋，是保卫红色江山、维护民族尊严的坚强柱石，也是维护地区和世界和平的强大力量。</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新的征程上，我们必须全面贯彻新时代党的强军思想，贯彻新时代军事战略方针，坚持党对人民军队的绝对领导，坚持走中国特色强军之路，全面推进政治建军、改革强军、科技强军、人才强军、依法治军，把人民军队建设成为世界一流军队，以更强大的能力、更可靠的手段捍卫国家主权、安全、发展利益！</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以史为鉴、开创未来，必须不断推动构建人类命运共同体。和平、和睦、和谐是中华民族5000多年来一直追求和传承的理念，中华民族的血液中没有侵略他人、称王称霸的基因。中国共产党关注人类前途命运，同世界上一切进步力量携手前进，中国始终是世界和平的建设者、全球发展的贡献者、国际秩序的维护者！</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新的征程上，我们必须高举和平、发展、合作、共赢旗帜，奉行独立自主的和平外交政策，坚持走和平发展道路，推动建设新型国际关系，推动构建人类命运共同体，推动共建“一带一路”高质量发展，以中国的新发展为世界提供新机遇。中国共产党将继续同一切爱好和平的国家和人民一道，弘扬和平、发展、公平、正义、民主、自由的全人类共同价值，坚持合作、不搞对抗，坚持开放、不搞封闭，坚持互利共赢、不搞零和博弈，反对霸权主义和强权政治，推动历史车轮向着光明的目标前进！</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中国人民是崇尚正义、不畏强暴的人民，中华民族是具有强烈民族自豪感和自信心的民族。中国人民从来没有欺负、压迫、奴役过其他国家人民，过去没有，现在没有，将来也不会有。同时，中国人民也绝不允许任何外来势力欺负、压迫、奴役我们，谁妄想这样干，必将在14亿多中国人民用血肉筑成的钢铁长城面前碰得头破血流！</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以史为鉴、开创未来，必须进行具有许多新的历史特点的伟大斗争。敢于斗争、敢于胜利，是中国共产党不可战胜的强大精神力量。实现伟大梦想就要顽强拼搏、不懈奋斗。今天，我们比历史上任何时期都更接近、更有信心和能力实现中华民族伟大复兴的目标，同时必须准备付出更为艰巨、更为艰苦的努力。</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新的征程上，我们必须增强忧患意识、始终居安思危，贯彻总体国家安全观，统筹发展和安全，统筹中华民族伟大复兴战略全局和世界百年未有之大变局，深刻认识我国社会主要矛盾变化带来的新特征新要求，深刻认识错综复杂的国际环境带来的新矛盾新挑战，敢于斗争，善于斗争，逢山开道、遇水架桥，勇于战胜一切风险挑战！</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以史为鉴、开创未来，必须加强中华儿女大团结。在百年奋斗历程中，中国共产党始终把统一战线摆在重要位置，不断巩固和发展最广泛的统一战线，团结一切可以团结的力量、调动一切可以调动的积极因素，最大限度凝聚起共同奋斗的力量。爱国统一战线是中国共产党团结海内外全体中华儿女实现中华民族伟大复兴的重要法宝。</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新的征程上，我们必须坚持大团结大联合，坚持一致性和多样性统一，加强思想政治引领，广泛凝聚共识，广聚天下英才，努力寻求最大公约数、画出最大同心圆，形成海内外全体中华儿女心往一处想、劲往一处使的生动局面，汇聚起实现民族复兴的磅礴力量！</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以史为鉴、开创未来，必须不断推进党的建设新的伟大工程。勇于自我革命是中国共产党区别于其他政党的显著标志。我们党历经千锤百炼而朝气蓬勃，一个很重要的原因就是我们始终坚持党要管党、全面从严治党，不断应对好自身在各个历史时期面临的风险考验，确保我们党在世界形势深刻变化的历史进程中始终走在时代前列，在应对国内外各种风险挑战的历史进程中始终成为全国人民的主心骨！</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新的征程上，我们要牢记打铁必须自身硬的道理，增强全面从严治党永远在路上的政治自觉，以党的政治建设为统领，继续推进新时代党的建设新的伟大工程，不断严密党的组织体系，着力建设德才兼备的高素质干部队伍，坚定不移推进党风廉政建设和反腐败斗争，坚决清除一切损害党的先进性和纯洁性的因素，清除一切侵蚀党的健康肌体的病毒，确保党不变质、不变色、不变味，确保党在新时代坚持和发展中国特色社会主义的历史进程中始终成为坚强领导核心！</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同志们、朋友们！</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我们要全面准确贯彻“一国两制”、“港人治港”、“澳人治澳”、高度自治的方针，落实中央对香港、澳门特别行政区全面管治权，落实特别行政区维护国家安全的法律制度和执行机制，维护国家主权、安全、发展利益，维护特别行政区社会大局稳定，保持香港、澳门长期繁荣稳定。</w:t>
      </w:r>
    </w:p>
    <w:p>
      <w:pPr>
        <w:widowControl/>
        <w:shd w:val="clear" w:color="auto" w:fill="FFFFFF"/>
        <w:spacing w:after="210"/>
        <w:ind w:firstLine="560" w:firstLineChars="200"/>
        <w:jc w:val="left"/>
        <w:outlineLvl w:val="1"/>
        <w:rPr>
          <w:rFonts w:hint="eastAsia"/>
          <w:sz w:val="28"/>
          <w:szCs w:val="28"/>
        </w:rPr>
      </w:pPr>
      <w:r>
        <w:rPr>
          <w:rFonts w:hint="eastAsia"/>
          <w:sz w:val="28"/>
          <w:szCs w:val="28"/>
        </w:rPr>
        <w:t>解决台湾问题、实现祖国完全统一，是中国共产党矢志不渝的历史任务，是全体中华儿女的共同愿望。要坚持一个中国原则和“九二共识”，推进祖国和平统一进程。包括两岸同胞在内的所有中华儿女，要和衷共济、团结向前，坚决粉碎任何“台独”图谋，共创民族复兴美好未来。任何人都不要低估中国人民捍卫国家主权和领土完整的坚强决心、坚定意志、强大能力！</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同志们、朋友们！</w:t>
      </w:r>
    </w:p>
    <w:p>
      <w:pPr>
        <w:widowControl/>
        <w:shd w:val="clear" w:color="auto" w:fill="FFFFFF"/>
        <w:spacing w:after="210"/>
        <w:ind w:firstLine="560" w:firstLineChars="200"/>
        <w:jc w:val="left"/>
        <w:outlineLvl w:val="1"/>
        <w:rPr>
          <w:rFonts w:hint="eastAsia"/>
          <w:sz w:val="28"/>
          <w:szCs w:val="28"/>
        </w:rPr>
      </w:pPr>
      <w:r>
        <w:rPr>
          <w:rFonts w:hint="eastAsia"/>
          <w:sz w:val="28"/>
          <w:szCs w:val="28"/>
        </w:rPr>
        <w:t>未来属于青年，希望寄予青年。一百年前，一群新青年高举马克思主义思想火炬，在风雨如晦的中国苦苦探寻民族复兴的前途。一百年来，在中国共产党的旗帜下，一代代中国青年把青春奋斗融入党和人民事业，成为实现中华民族伟大复兴的先锋力量。新时代的中国青年要以实现中华民族伟大复兴为己任，增强做中国人的志气、骨气、底气，不负时代，不负韶华，不负党和人民的殷切期望！</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同志们、朋友们！</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一百年前，中国共产党成立时只有50多名党员，今天已经成为拥有9500多万名党员、领导着14亿多人口大国、具有重大全球影响力的世界第一大执政党。</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一百年前，中华民族呈现在世界面前的是一派衰败凋零的景象。今天，中华民族向世界展现的是一派欣欣向荣的气象，正以不可阻挡的步伐迈向伟大复兴。</w:t>
      </w:r>
    </w:p>
    <w:p>
      <w:pPr>
        <w:widowControl/>
        <w:shd w:val="clear" w:color="auto" w:fill="FFFFFF"/>
        <w:spacing w:after="210"/>
        <w:ind w:firstLine="560" w:firstLineChars="200"/>
        <w:jc w:val="left"/>
        <w:outlineLvl w:val="1"/>
        <w:rPr>
          <w:rFonts w:hint="eastAsia"/>
          <w:sz w:val="28"/>
          <w:szCs w:val="28"/>
        </w:rPr>
      </w:pPr>
      <w:r>
        <w:rPr>
          <w:rFonts w:hint="eastAsia"/>
          <w:sz w:val="28"/>
          <w:szCs w:val="28"/>
        </w:rPr>
        <w:t>过去一百年，中国共产党向人民、向历史交出了一份优异的答卷。现在，中国共产党团结带领中国人民又踏上了实现第二个百年奋斗目标新的赶考之路。</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全体中国共产党员！党中央号召你们，牢记初心使命，坚定理想信念，践行党的宗旨，永远保持同人民群众的血肉联系，始终同人民想在一起、干在一起，风雨同舟、同甘共苦，继续为实现人民对美好生活的向往不懈努力，努力为党和人民争取更大光荣！</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同志们、朋友们！</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中国共产党立志于中华民族千秋伟业，百年恰是风华正茂！回首过去，展望未来，有中国共产党的坚强领导，有全国各族人民的紧密团结，全面建成社会主义现代化强国的目标一定能够实现，中华民族伟大复兴的中国梦一定能够实现！</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伟大、光荣、正确的中国共产党万岁！</w:t>
      </w:r>
      <w:bookmarkStart w:id="0" w:name="_GoBack"/>
      <w:bookmarkEnd w:id="0"/>
    </w:p>
    <w:p>
      <w:pPr>
        <w:widowControl/>
        <w:shd w:val="clear" w:color="auto" w:fill="FFFFFF"/>
        <w:spacing w:after="210"/>
        <w:ind w:firstLine="560" w:firstLineChars="200"/>
        <w:jc w:val="left"/>
        <w:outlineLvl w:val="1"/>
        <w:rPr>
          <w:rFonts w:hint="eastAsia"/>
          <w:sz w:val="28"/>
          <w:szCs w:val="28"/>
        </w:rPr>
      </w:pPr>
      <w:r>
        <w:rPr>
          <w:rFonts w:hint="eastAsia"/>
          <w:sz w:val="28"/>
          <w:szCs w:val="28"/>
        </w:rPr>
        <w:t>伟大、光荣、英雄的中国人民万岁！</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17</w:t>
                          </w:r>
                          <w:r>
                            <w:rPr>
                              <w:sz w:val="18"/>
                            </w:rPr>
                            <w:fldChar w:fldCharType="end"/>
                          </w:r>
                          <w:r>
                            <w:rPr>
                              <w:sz w:val="18"/>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17</w:t>
                    </w:r>
                    <w:r>
                      <w:rPr>
                        <w:sz w:val="18"/>
                      </w:rPr>
                      <w:fldChar w:fldCharType="end"/>
                    </w:r>
                    <w:r>
                      <w:rPr>
                        <w:sz w:val="18"/>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FFD"/>
    <w:rsid w:val="003C0567"/>
    <w:rsid w:val="004E0ACD"/>
    <w:rsid w:val="00510DF7"/>
    <w:rsid w:val="0055576F"/>
    <w:rsid w:val="0057740F"/>
    <w:rsid w:val="005C5730"/>
    <w:rsid w:val="005F47C7"/>
    <w:rsid w:val="008168E2"/>
    <w:rsid w:val="0087599F"/>
    <w:rsid w:val="0099332A"/>
    <w:rsid w:val="00B2002C"/>
    <w:rsid w:val="00B46293"/>
    <w:rsid w:val="00B46FFD"/>
    <w:rsid w:val="00BA7BE9"/>
    <w:rsid w:val="00BF64CA"/>
    <w:rsid w:val="00C06691"/>
    <w:rsid w:val="00D3149E"/>
    <w:rsid w:val="00DF0E95"/>
    <w:rsid w:val="00E44CB6"/>
    <w:rsid w:val="02BB67B6"/>
    <w:rsid w:val="07274F0E"/>
    <w:rsid w:val="0DE31C86"/>
    <w:rsid w:val="0E942C83"/>
    <w:rsid w:val="0F0E4FF9"/>
    <w:rsid w:val="118F5F1F"/>
    <w:rsid w:val="198B329D"/>
    <w:rsid w:val="1A9E0362"/>
    <w:rsid w:val="1B590D44"/>
    <w:rsid w:val="1CE71181"/>
    <w:rsid w:val="1E3B05E8"/>
    <w:rsid w:val="1E6128E6"/>
    <w:rsid w:val="1ED91301"/>
    <w:rsid w:val="1FA227FB"/>
    <w:rsid w:val="28A40732"/>
    <w:rsid w:val="3055750D"/>
    <w:rsid w:val="354C7B17"/>
    <w:rsid w:val="3642591E"/>
    <w:rsid w:val="3C38159A"/>
    <w:rsid w:val="447440B0"/>
    <w:rsid w:val="48B509A9"/>
    <w:rsid w:val="4A0747E2"/>
    <w:rsid w:val="4A0F6B45"/>
    <w:rsid w:val="4C255BE3"/>
    <w:rsid w:val="520B0B56"/>
    <w:rsid w:val="522847C9"/>
    <w:rsid w:val="54072D9A"/>
    <w:rsid w:val="550E1886"/>
    <w:rsid w:val="600A3124"/>
    <w:rsid w:val="6B0474F6"/>
    <w:rsid w:val="6E6C2D58"/>
    <w:rsid w:val="6FDE552E"/>
    <w:rsid w:val="70641A29"/>
    <w:rsid w:val="75DA32A3"/>
    <w:rsid w:val="760122A3"/>
    <w:rsid w:val="791F2A55"/>
    <w:rsid w:val="7A69275B"/>
    <w:rsid w:val="7D4C5637"/>
    <w:rsid w:val="7DF22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qFormat/>
    <w:uiPriority w:val="0"/>
    <w:pPr>
      <w:spacing w:before="100" w:beforeAutospacing="1" w:after="100" w:afterAutospacing="1"/>
      <w:jc w:val="left"/>
      <w:outlineLvl w:val="1"/>
    </w:pPr>
    <w:rPr>
      <w:rFonts w:hint="eastAsia" w:ascii="宋体" w:hAnsi="宋体"/>
      <w:b/>
      <w:color w:val="333333"/>
      <w:kern w:val="0"/>
      <w:sz w:val="31"/>
      <w:szCs w:val="31"/>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semiHidden/>
    <w:unhideWhenUsed/>
    <w:qFormat/>
    <w:uiPriority w:val="99"/>
    <w:rPr>
      <w:color w:val="0000FF"/>
      <w:u w:val="single"/>
    </w:rPr>
  </w:style>
  <w:style w:type="character" w:customStyle="1" w:styleId="9">
    <w:name w:val="标题 2 Char"/>
    <w:basedOn w:val="7"/>
    <w:link w:val="2"/>
    <w:qFormat/>
    <w:uiPriority w:val="0"/>
    <w:rPr>
      <w:rFonts w:ascii="宋体" w:hAnsi="宋体" w:eastAsia="宋体" w:cs="Times New Roman"/>
      <w:b/>
      <w:color w:val="333333"/>
      <w:kern w:val="0"/>
      <w:sz w:val="31"/>
      <w:szCs w:val="31"/>
    </w:rPr>
  </w:style>
  <w:style w:type="character" w:customStyle="1" w:styleId="10">
    <w:name w:val="页脚 Char"/>
    <w:basedOn w:val="7"/>
    <w:link w:val="3"/>
    <w:qFormat/>
    <w:uiPriority w:val="0"/>
    <w:rPr>
      <w:rFonts w:ascii="Times New Roman" w:hAnsi="Times New Roman" w:eastAsia="宋体" w:cs="Times New Roman"/>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512</Words>
  <Characters>2922</Characters>
  <Lines>24</Lines>
  <Paragraphs>6</Paragraphs>
  <TotalTime>53</TotalTime>
  <ScaleCrop>false</ScaleCrop>
  <LinksUpToDate>false</LinksUpToDate>
  <CharactersWithSpaces>3428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2020-06-08T03:31:00Z</dcterms:created>
  <dc:creator>郭英才</dc:creator>
  <cp:lastModifiedBy>Administrator</cp:lastModifiedBy>
  <dcterms:modified xsi:type="dcterms:W3CDTF">2021-07-13T01:47:44Z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F60BF9F75D2A44FE90CCA8C982C57EC1</vt:lpwstr>
  </property>
</Properties>
</file>