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538" w:rsidRPr="00175538" w:rsidRDefault="00175538" w:rsidP="00175538">
      <w:pPr>
        <w:widowControl/>
        <w:wordWrap w:val="0"/>
        <w:spacing w:line="420" w:lineRule="atLeast"/>
        <w:jc w:val="center"/>
        <w:rPr>
          <w:rFonts w:ascii="宋体" w:eastAsia="宋体" w:hAnsi="宋体" w:cs="宋体"/>
          <w:b/>
          <w:bCs/>
          <w:kern w:val="0"/>
          <w:sz w:val="28"/>
          <w:szCs w:val="28"/>
        </w:rPr>
      </w:pPr>
      <w:r w:rsidRPr="00175538">
        <w:rPr>
          <w:rFonts w:ascii="宋体" w:eastAsia="宋体" w:hAnsi="宋体" w:cs="宋体" w:hint="eastAsia"/>
          <w:b/>
          <w:bCs/>
          <w:kern w:val="0"/>
          <w:sz w:val="28"/>
          <w:szCs w:val="28"/>
        </w:rPr>
        <w:t xml:space="preserve">雅安召开全市脱贫攻坚大会 </w:t>
      </w:r>
    </w:p>
    <w:p w:rsidR="00175538" w:rsidRPr="00175538" w:rsidRDefault="00175538" w:rsidP="00175538">
      <w:pPr>
        <w:widowControl/>
        <w:wordWrap w:val="0"/>
        <w:spacing w:line="420" w:lineRule="atLeast"/>
        <w:jc w:val="center"/>
        <w:rPr>
          <w:rFonts w:ascii="宋体" w:eastAsia="宋体" w:hAnsi="宋体" w:cs="宋体"/>
          <w:color w:val="000000"/>
          <w:kern w:val="0"/>
          <w:sz w:val="24"/>
          <w:szCs w:val="24"/>
        </w:rPr>
      </w:pPr>
      <w:r w:rsidRPr="00175538">
        <w:rPr>
          <w:rFonts w:ascii="宋体" w:eastAsia="宋体" w:hAnsi="宋体" w:cs="宋体" w:hint="eastAsia"/>
          <w:color w:val="000000"/>
          <w:kern w:val="0"/>
          <w:sz w:val="24"/>
          <w:szCs w:val="24"/>
        </w:rPr>
        <w:t xml:space="preserve">来源：雅安市政府网、雅安市扶贫移民局 时间：2016-02-02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bookmarkStart w:id="0" w:name="_GoBack"/>
      <w:r w:rsidRPr="00752DD0">
        <w:rPr>
          <w:rFonts w:ascii="宋体" w:eastAsia="宋体" w:hAnsi="宋体" w:cs="宋体" w:hint="eastAsia"/>
          <w:color w:val="000000"/>
          <w:kern w:val="0"/>
          <w:sz w:val="28"/>
          <w:szCs w:val="28"/>
        </w:rPr>
        <w:t xml:space="preserve">2月1日下午，全市脱贫攻坚大会召开。会议深入贯彻落实中央扶贫开发工作会议、全省脱贫攻坚大会和市委三届九次、十次全会精神，对做好全市精准扶贫精准脱贫各项工作、坚决打赢脱贫攻坚战进行再动员再部署。省政府副省长、市委书记、市脱贫攻坚领导小组组长叶壮出席会议并讲话，市委副书记、市长、领导小组组长兰开驰主持。市人大常委会主任李伊林，市政协主席杨承一出席。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会议指出，市委始终把脱贫攻坚作为第一民生工程来抓，市委三届九次、十次全会对扶贫开发工作进行安排部署，确定“四年集中攻坚、两年巩固提升”工作目标，打出“3+13”政策组合拳，去年全市超额完成省上下达的减</w:t>
      </w:r>
      <w:proofErr w:type="gramStart"/>
      <w:r w:rsidRPr="00752DD0">
        <w:rPr>
          <w:rFonts w:ascii="宋体" w:eastAsia="宋体" w:hAnsi="宋体" w:cs="宋体" w:hint="eastAsia"/>
          <w:color w:val="000000"/>
          <w:kern w:val="0"/>
          <w:sz w:val="28"/>
          <w:szCs w:val="28"/>
        </w:rPr>
        <w:t>贫目标</w:t>
      </w:r>
      <w:proofErr w:type="gramEnd"/>
      <w:r w:rsidRPr="00752DD0">
        <w:rPr>
          <w:rFonts w:ascii="宋体" w:eastAsia="宋体" w:hAnsi="宋体" w:cs="宋体" w:hint="eastAsia"/>
          <w:color w:val="000000"/>
          <w:kern w:val="0"/>
          <w:sz w:val="28"/>
          <w:szCs w:val="28"/>
        </w:rPr>
        <w:t xml:space="preserve">任务，脱贫攻坚开局良好。他要求，全市各级党组织和广大党员干部要从战略和全局的高度认识脱贫攻坚的重大意义，深刻领会中央、省委关于脱贫攻坚的新要求，自觉把思想和行动统一到中央、省委的决策部署上来，清醒认识脱贫攻坚面临的新形势，顺应群众对脱贫攻坚的新期盼，咬定目标、苦干实干，聚焦消除绝对贫困，坚决打赢脱贫攻坚战。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会议强调，要坚持精准扶贫、精准脱贫，确保脱贫攻坚取得实效。今年全市脱贫任务是：完成150个贫困村“摘帽”，减贫1.2万人。要突出问题导向，按照“</w:t>
      </w:r>
      <w:proofErr w:type="gramStart"/>
      <w:r w:rsidRPr="00752DD0">
        <w:rPr>
          <w:rFonts w:ascii="宋体" w:eastAsia="宋体" w:hAnsi="宋体" w:cs="宋体" w:hint="eastAsia"/>
          <w:color w:val="000000"/>
          <w:kern w:val="0"/>
          <w:sz w:val="28"/>
          <w:szCs w:val="28"/>
        </w:rPr>
        <w:t>不</w:t>
      </w:r>
      <w:proofErr w:type="gramEnd"/>
      <w:r w:rsidRPr="00752DD0">
        <w:rPr>
          <w:rFonts w:ascii="宋体" w:eastAsia="宋体" w:hAnsi="宋体" w:cs="宋体" w:hint="eastAsia"/>
          <w:color w:val="000000"/>
          <w:kern w:val="0"/>
          <w:sz w:val="28"/>
          <w:szCs w:val="28"/>
        </w:rPr>
        <w:t>落下一个贫困群众”的要求，盯牢目标、盯住节点，在精准施策上出实招、在精准推进上下实功、在精准落地</w:t>
      </w:r>
      <w:r w:rsidRPr="00752DD0">
        <w:rPr>
          <w:rFonts w:ascii="宋体" w:eastAsia="宋体" w:hAnsi="宋体" w:cs="宋体" w:hint="eastAsia"/>
          <w:color w:val="000000"/>
          <w:kern w:val="0"/>
          <w:sz w:val="28"/>
          <w:szCs w:val="28"/>
        </w:rPr>
        <w:lastRenderedPageBreak/>
        <w:t>上见实效，推动扶贫对象、项目安排、资金使用、措施到户、因村派人、脱贫成效“六个精准”全面落实到位。同时，要扎实推进“五个一批”的归类认定工作，把每个一批都抓实抓细抓具体。突出抓好灾后重建帮扶一批，使灾后重建的过程成为脱贫攻坚的过程;落实好扶持生产和就业发展一批，带动更多贫困群众就业脱贫;落实好生态扶贫和移民搬迁安置一批，实现具备搬迁条件和意愿的贫困户应</w:t>
      </w:r>
      <w:proofErr w:type="gramStart"/>
      <w:r w:rsidRPr="00752DD0">
        <w:rPr>
          <w:rFonts w:ascii="宋体" w:eastAsia="宋体" w:hAnsi="宋体" w:cs="宋体" w:hint="eastAsia"/>
          <w:color w:val="000000"/>
          <w:kern w:val="0"/>
          <w:sz w:val="28"/>
          <w:szCs w:val="28"/>
        </w:rPr>
        <w:t>搬尽搬</w:t>
      </w:r>
      <w:proofErr w:type="gramEnd"/>
      <w:r w:rsidRPr="00752DD0">
        <w:rPr>
          <w:rFonts w:ascii="宋体" w:eastAsia="宋体" w:hAnsi="宋体" w:cs="宋体" w:hint="eastAsia"/>
          <w:color w:val="000000"/>
          <w:kern w:val="0"/>
          <w:sz w:val="28"/>
          <w:szCs w:val="28"/>
        </w:rPr>
        <w:t>;落实好医疗救助扶持一批，实施贫困群众医疗救助扶持提升行动;落实好低保政策兜底一批，力争实现</w:t>
      </w:r>
      <w:proofErr w:type="gramStart"/>
      <w:r w:rsidRPr="00752DD0">
        <w:rPr>
          <w:rFonts w:ascii="宋体" w:eastAsia="宋体" w:hAnsi="宋体" w:cs="宋体" w:hint="eastAsia"/>
          <w:color w:val="000000"/>
          <w:kern w:val="0"/>
          <w:sz w:val="28"/>
          <w:szCs w:val="28"/>
        </w:rPr>
        <w:t>低保线</w:t>
      </w:r>
      <w:proofErr w:type="gramEnd"/>
      <w:r w:rsidRPr="00752DD0">
        <w:rPr>
          <w:rFonts w:ascii="宋体" w:eastAsia="宋体" w:hAnsi="宋体" w:cs="宋体" w:hint="eastAsia"/>
          <w:color w:val="000000"/>
          <w:kern w:val="0"/>
          <w:sz w:val="28"/>
          <w:szCs w:val="28"/>
        </w:rPr>
        <w:t xml:space="preserve">和扶贫线“两线合一”。同时，要结合“走基层”送温暖活动，开展走访慰问，把党委政府的关怀温暖送到贫困群众心坎上。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 xml:space="preserve">会议强调，要大力实施“四大行动计划”，为脱贫攻坚提供强大支撑。要坚持把整体奔康与脱贫攻坚相统筹，坚定不移推进“四大行动计划”，走“绿而美、绿变金”的特色发展之路，补上贫困人口脱贫这块最突出的短板。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 xml:space="preserve">一要大力实施工业强市行动计划。坚持“工业挑大梁”的定位，围绕规模化、集聚化、绿色化、高端化，坚定走新型工业化道路。提升发展“四大骨干产业”，培育壮大“六大特色产业”，加快构建“1+8”工业园区的发展新格局。建立产业园区、重点企业吸纳农村贫困群众就业机制，支持和鼓励企业吸纳贫困群众就业。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二要大力实施生态富民行动计划。让绿水青山变金山银山，使生态红利持续富民强市。加快农业现代化，围绕“一区三廊五雅”，推</w:t>
      </w:r>
      <w:r w:rsidRPr="00752DD0">
        <w:rPr>
          <w:rFonts w:ascii="宋体" w:eastAsia="宋体" w:hAnsi="宋体" w:cs="宋体" w:hint="eastAsia"/>
          <w:color w:val="000000"/>
          <w:kern w:val="0"/>
          <w:sz w:val="28"/>
          <w:szCs w:val="28"/>
        </w:rPr>
        <w:lastRenderedPageBreak/>
        <w:t>动贫困村“一村一品”发展。推进旅游全域化，围绕“一区五业四廊”，实施乡村旅游扶贫工程。积极引导贫困</w:t>
      </w:r>
      <w:proofErr w:type="gramStart"/>
      <w:r w:rsidRPr="00752DD0">
        <w:rPr>
          <w:rFonts w:ascii="宋体" w:eastAsia="宋体" w:hAnsi="宋体" w:cs="宋体" w:hint="eastAsia"/>
          <w:color w:val="000000"/>
          <w:kern w:val="0"/>
          <w:sz w:val="28"/>
          <w:szCs w:val="28"/>
        </w:rPr>
        <w:t>群众参与康养产业</w:t>
      </w:r>
      <w:proofErr w:type="gramEnd"/>
      <w:r w:rsidRPr="00752DD0">
        <w:rPr>
          <w:rFonts w:ascii="宋体" w:eastAsia="宋体" w:hAnsi="宋体" w:cs="宋体" w:hint="eastAsia"/>
          <w:color w:val="000000"/>
          <w:kern w:val="0"/>
          <w:sz w:val="28"/>
          <w:szCs w:val="28"/>
        </w:rPr>
        <w:t xml:space="preserve">发展，增加就业和服务收入。建设生态家园促增收，支持贫困地区群众直接参与重大生态工程建设，从生态保护中得到更多实惠。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 xml:space="preserve">三要大力实施交通会战行动计划。充分发挥交通在帮助贫困群众摆脱贫困中的先导性、基础性、服务性作用。优先支持贫困村交通建设，优先推进贫困村通乡油路，通村硬化路、村道完善、吊桥改建等工程建设;围绕贫困村产业发展，科学规划建设林区道路、生产道路，缩短产销对接的空间距离，从根本上改善贫困地区群众生产生活条件。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四要大力实施城乡提升行动计划。结合幸福美丽新村、传统村落保护等工作，加快村庄规划编制，全面完成贫困村规划编制，实现贫困村</w:t>
      </w:r>
      <w:proofErr w:type="gramStart"/>
      <w:r w:rsidRPr="00752DD0">
        <w:rPr>
          <w:rFonts w:ascii="宋体" w:eastAsia="宋体" w:hAnsi="宋体" w:cs="宋体" w:hint="eastAsia"/>
          <w:color w:val="000000"/>
          <w:kern w:val="0"/>
          <w:sz w:val="28"/>
          <w:szCs w:val="28"/>
        </w:rPr>
        <w:t>规划全</w:t>
      </w:r>
      <w:proofErr w:type="gramEnd"/>
      <w:r w:rsidRPr="00752DD0">
        <w:rPr>
          <w:rFonts w:ascii="宋体" w:eastAsia="宋体" w:hAnsi="宋体" w:cs="宋体" w:hint="eastAsia"/>
          <w:color w:val="000000"/>
          <w:kern w:val="0"/>
          <w:sz w:val="28"/>
          <w:szCs w:val="28"/>
        </w:rPr>
        <w:t xml:space="preserve">覆盖。统筹贫困村产业发展、基础设施和公共服务设施建设，对群众聚居区、新村聚居点等实施提升改造工程，着力提高贫困村发展基础。完善新村治理机制，加强城乡环境综合治理，推动达“四好”目标实现。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会议要求，全市各级各部门和广大领导干部要切实把脱贫职责扛在肩上，把脱贫任务抓在手上，以“干”字为先、“实”字落脚，切实做到“三个坚决防止”：坚决防止贪大求洋、</w:t>
      </w:r>
      <w:proofErr w:type="gramStart"/>
      <w:r w:rsidRPr="00752DD0">
        <w:rPr>
          <w:rFonts w:ascii="宋体" w:eastAsia="宋体" w:hAnsi="宋体" w:cs="宋体" w:hint="eastAsia"/>
          <w:color w:val="000000"/>
          <w:kern w:val="0"/>
          <w:sz w:val="28"/>
          <w:szCs w:val="28"/>
        </w:rPr>
        <w:t>搞形象</w:t>
      </w:r>
      <w:proofErr w:type="gramEnd"/>
      <w:r w:rsidRPr="00752DD0">
        <w:rPr>
          <w:rFonts w:ascii="宋体" w:eastAsia="宋体" w:hAnsi="宋体" w:cs="宋体" w:hint="eastAsia"/>
          <w:color w:val="000000"/>
          <w:kern w:val="0"/>
          <w:sz w:val="28"/>
          <w:szCs w:val="28"/>
        </w:rPr>
        <w:t>工程，坚决防止脱贫资金跑冒滴漏、违纪违法，坚决防止弄虚作假、搞数字脱贫。要加强组织领导，切实转变作风，</w:t>
      </w:r>
      <w:proofErr w:type="gramStart"/>
      <w:r w:rsidRPr="00752DD0">
        <w:rPr>
          <w:rFonts w:ascii="宋体" w:eastAsia="宋体" w:hAnsi="宋体" w:cs="宋体" w:hint="eastAsia"/>
          <w:color w:val="000000"/>
          <w:kern w:val="0"/>
          <w:sz w:val="28"/>
          <w:szCs w:val="28"/>
        </w:rPr>
        <w:t>凝聚攻坚</w:t>
      </w:r>
      <w:proofErr w:type="gramEnd"/>
      <w:r w:rsidRPr="00752DD0">
        <w:rPr>
          <w:rFonts w:ascii="宋体" w:eastAsia="宋体" w:hAnsi="宋体" w:cs="宋体" w:hint="eastAsia"/>
          <w:color w:val="000000"/>
          <w:kern w:val="0"/>
          <w:sz w:val="28"/>
          <w:szCs w:val="28"/>
        </w:rPr>
        <w:t>合力，抓好典型示范，严格督查问责。要进一步坚定信心、勇于担当，攻坚克难、乘势而上，</w:t>
      </w:r>
      <w:r w:rsidRPr="00752DD0">
        <w:rPr>
          <w:rFonts w:ascii="宋体" w:eastAsia="宋体" w:hAnsi="宋体" w:cs="宋体" w:hint="eastAsia"/>
          <w:color w:val="000000"/>
          <w:kern w:val="0"/>
          <w:sz w:val="28"/>
          <w:szCs w:val="28"/>
        </w:rPr>
        <w:lastRenderedPageBreak/>
        <w:t xml:space="preserve">坚决打赢精准扶贫、精准脱贫这场硬仗，确保雅安与全国全省同步全面建成小康社会。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会议以电视电话会议形式召开，各县(区)、飞地园区设分会场。</w:t>
      </w:r>
      <w:proofErr w:type="gramStart"/>
      <w:r w:rsidRPr="00752DD0">
        <w:rPr>
          <w:rFonts w:ascii="宋体" w:eastAsia="宋体" w:hAnsi="宋体" w:cs="宋体" w:hint="eastAsia"/>
          <w:color w:val="000000"/>
          <w:kern w:val="0"/>
          <w:sz w:val="28"/>
          <w:szCs w:val="28"/>
        </w:rPr>
        <w:t>市发改委</w:t>
      </w:r>
      <w:proofErr w:type="gramEnd"/>
      <w:r w:rsidRPr="00752DD0">
        <w:rPr>
          <w:rFonts w:ascii="宋体" w:eastAsia="宋体" w:hAnsi="宋体" w:cs="宋体" w:hint="eastAsia"/>
          <w:color w:val="000000"/>
          <w:kern w:val="0"/>
          <w:sz w:val="28"/>
          <w:szCs w:val="28"/>
        </w:rPr>
        <w:t>、市扶贫移民局、芦山县、汉源县、名山区马岭镇、天全县乐英乡、雨城区</w:t>
      </w:r>
      <w:proofErr w:type="gramStart"/>
      <w:r w:rsidRPr="00752DD0">
        <w:rPr>
          <w:rFonts w:ascii="宋体" w:eastAsia="宋体" w:hAnsi="宋体" w:cs="宋体" w:hint="eastAsia"/>
          <w:color w:val="000000"/>
          <w:kern w:val="0"/>
          <w:sz w:val="28"/>
          <w:szCs w:val="28"/>
        </w:rPr>
        <w:t>凤鸣乡顶峰</w:t>
      </w:r>
      <w:proofErr w:type="gramEnd"/>
      <w:r w:rsidRPr="00752DD0">
        <w:rPr>
          <w:rFonts w:ascii="宋体" w:eastAsia="宋体" w:hAnsi="宋体" w:cs="宋体" w:hint="eastAsia"/>
          <w:color w:val="000000"/>
          <w:kern w:val="0"/>
          <w:sz w:val="28"/>
          <w:szCs w:val="28"/>
        </w:rPr>
        <w:t xml:space="preserve">村、荥经县新添乡太阳村负责同志作交流发言。 </w:t>
      </w:r>
    </w:p>
    <w:p w:rsidR="00175538" w:rsidRPr="00752DD0" w:rsidRDefault="00175538" w:rsidP="00752DD0">
      <w:pPr>
        <w:widowControl/>
        <w:spacing w:before="100" w:beforeAutospacing="1" w:after="100" w:afterAutospacing="1" w:line="360" w:lineRule="auto"/>
        <w:ind w:firstLine="482"/>
        <w:jc w:val="left"/>
        <w:rPr>
          <w:rFonts w:ascii="宋体" w:eastAsia="宋体" w:hAnsi="宋体" w:cs="宋体"/>
          <w:color w:val="000000"/>
          <w:kern w:val="0"/>
          <w:sz w:val="28"/>
          <w:szCs w:val="28"/>
        </w:rPr>
      </w:pPr>
      <w:r w:rsidRPr="00752DD0">
        <w:rPr>
          <w:rFonts w:ascii="宋体" w:eastAsia="宋体" w:hAnsi="宋体" w:cs="宋体" w:hint="eastAsia"/>
          <w:color w:val="000000"/>
          <w:kern w:val="0"/>
          <w:sz w:val="28"/>
          <w:szCs w:val="28"/>
        </w:rPr>
        <w:t xml:space="preserve">市委、市人大常委会、市政府、市政协领导，市法院院长、市检察院检察长，市脱贫攻坚领导小组成员，各县(区)党委、市级各部门(单位)、部分在雅高校、市属国有企业主要负责同志等在主会场参加会议。 </w:t>
      </w:r>
    </w:p>
    <w:bookmarkEnd w:id="0"/>
    <w:p w:rsidR="006D626B" w:rsidRPr="00752DD0" w:rsidRDefault="006D626B" w:rsidP="00752DD0">
      <w:pPr>
        <w:spacing w:line="360" w:lineRule="auto"/>
        <w:rPr>
          <w:sz w:val="28"/>
          <w:szCs w:val="28"/>
        </w:rPr>
      </w:pPr>
    </w:p>
    <w:sectPr w:rsidR="006D626B" w:rsidRPr="00752DD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347" w:rsidRDefault="00B31347" w:rsidP="00175538">
      <w:r>
        <w:separator/>
      </w:r>
    </w:p>
  </w:endnote>
  <w:endnote w:type="continuationSeparator" w:id="0">
    <w:p w:rsidR="00B31347" w:rsidRDefault="00B31347" w:rsidP="0017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347" w:rsidRDefault="00B31347" w:rsidP="00175538">
      <w:r>
        <w:separator/>
      </w:r>
    </w:p>
  </w:footnote>
  <w:footnote w:type="continuationSeparator" w:id="0">
    <w:p w:rsidR="00B31347" w:rsidRDefault="00B31347" w:rsidP="00175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175538" w:rsidRDefault="00175538">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752DD0">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2DD0">
          <w:rPr>
            <w:b/>
            <w:bCs/>
            <w:noProof/>
          </w:rPr>
          <w:t>4</w:t>
        </w:r>
        <w:r>
          <w:rPr>
            <w:b/>
            <w:bCs/>
            <w:sz w:val="24"/>
            <w:szCs w:val="24"/>
          </w:rPr>
          <w:fldChar w:fldCharType="end"/>
        </w:r>
      </w:p>
    </w:sdtContent>
  </w:sdt>
  <w:p w:rsidR="00175538" w:rsidRDefault="001755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38"/>
    <w:rsid w:val="00016357"/>
    <w:rsid w:val="000C46D6"/>
    <w:rsid w:val="000D4387"/>
    <w:rsid w:val="000E1929"/>
    <w:rsid w:val="00100B3A"/>
    <w:rsid w:val="0011537F"/>
    <w:rsid w:val="0011744A"/>
    <w:rsid w:val="0013717A"/>
    <w:rsid w:val="00175538"/>
    <w:rsid w:val="001A3E1D"/>
    <w:rsid w:val="001C5E33"/>
    <w:rsid w:val="001C5F5D"/>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52DD0"/>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31347"/>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53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5538"/>
    <w:rPr>
      <w:sz w:val="18"/>
      <w:szCs w:val="18"/>
    </w:rPr>
  </w:style>
  <w:style w:type="character" w:customStyle="1" w:styleId="Char">
    <w:name w:val="批注框文本 Char"/>
    <w:basedOn w:val="a0"/>
    <w:link w:val="a4"/>
    <w:uiPriority w:val="99"/>
    <w:semiHidden/>
    <w:rsid w:val="00175538"/>
    <w:rPr>
      <w:sz w:val="18"/>
      <w:szCs w:val="18"/>
    </w:rPr>
  </w:style>
  <w:style w:type="paragraph" w:styleId="a5">
    <w:name w:val="header"/>
    <w:basedOn w:val="a"/>
    <w:link w:val="Char0"/>
    <w:uiPriority w:val="99"/>
    <w:unhideWhenUsed/>
    <w:rsid w:val="001755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5538"/>
    <w:rPr>
      <w:sz w:val="18"/>
      <w:szCs w:val="18"/>
    </w:rPr>
  </w:style>
  <w:style w:type="paragraph" w:styleId="a6">
    <w:name w:val="footer"/>
    <w:basedOn w:val="a"/>
    <w:link w:val="Char1"/>
    <w:uiPriority w:val="99"/>
    <w:unhideWhenUsed/>
    <w:rsid w:val="00175538"/>
    <w:pPr>
      <w:tabs>
        <w:tab w:val="center" w:pos="4153"/>
        <w:tab w:val="right" w:pos="8306"/>
      </w:tabs>
      <w:snapToGrid w:val="0"/>
      <w:jc w:val="left"/>
    </w:pPr>
    <w:rPr>
      <w:sz w:val="18"/>
      <w:szCs w:val="18"/>
    </w:rPr>
  </w:style>
  <w:style w:type="character" w:customStyle="1" w:styleId="Char1">
    <w:name w:val="页脚 Char"/>
    <w:basedOn w:val="a0"/>
    <w:link w:val="a6"/>
    <w:uiPriority w:val="99"/>
    <w:rsid w:val="001755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53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5538"/>
    <w:rPr>
      <w:sz w:val="18"/>
      <w:szCs w:val="18"/>
    </w:rPr>
  </w:style>
  <w:style w:type="character" w:customStyle="1" w:styleId="Char">
    <w:name w:val="批注框文本 Char"/>
    <w:basedOn w:val="a0"/>
    <w:link w:val="a4"/>
    <w:uiPriority w:val="99"/>
    <w:semiHidden/>
    <w:rsid w:val="00175538"/>
    <w:rPr>
      <w:sz w:val="18"/>
      <w:szCs w:val="18"/>
    </w:rPr>
  </w:style>
  <w:style w:type="paragraph" w:styleId="a5">
    <w:name w:val="header"/>
    <w:basedOn w:val="a"/>
    <w:link w:val="Char0"/>
    <w:uiPriority w:val="99"/>
    <w:unhideWhenUsed/>
    <w:rsid w:val="001755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75538"/>
    <w:rPr>
      <w:sz w:val="18"/>
      <w:szCs w:val="18"/>
    </w:rPr>
  </w:style>
  <w:style w:type="paragraph" w:styleId="a6">
    <w:name w:val="footer"/>
    <w:basedOn w:val="a"/>
    <w:link w:val="Char1"/>
    <w:uiPriority w:val="99"/>
    <w:unhideWhenUsed/>
    <w:rsid w:val="00175538"/>
    <w:pPr>
      <w:tabs>
        <w:tab w:val="center" w:pos="4153"/>
        <w:tab w:val="right" w:pos="8306"/>
      </w:tabs>
      <w:snapToGrid w:val="0"/>
      <w:jc w:val="left"/>
    </w:pPr>
    <w:rPr>
      <w:sz w:val="18"/>
      <w:szCs w:val="18"/>
    </w:rPr>
  </w:style>
  <w:style w:type="character" w:customStyle="1" w:styleId="Char1">
    <w:name w:val="页脚 Char"/>
    <w:basedOn w:val="a0"/>
    <w:link w:val="a6"/>
    <w:uiPriority w:val="99"/>
    <w:rsid w:val="001755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82957">
      <w:bodyDiv w:val="1"/>
      <w:marLeft w:val="0"/>
      <w:marRight w:val="0"/>
      <w:marTop w:val="0"/>
      <w:marBottom w:val="0"/>
      <w:divBdr>
        <w:top w:val="none" w:sz="0" w:space="0" w:color="auto"/>
        <w:left w:val="none" w:sz="0" w:space="0" w:color="auto"/>
        <w:bottom w:val="none" w:sz="0" w:space="0" w:color="auto"/>
        <w:right w:val="none" w:sz="0" w:space="0" w:color="auto"/>
      </w:divBdr>
      <w:divsChild>
        <w:div w:id="1367945812">
          <w:marLeft w:val="0"/>
          <w:marRight w:val="0"/>
          <w:marTop w:val="0"/>
          <w:marBottom w:val="0"/>
          <w:divBdr>
            <w:top w:val="none" w:sz="0" w:space="0" w:color="auto"/>
            <w:left w:val="none" w:sz="0" w:space="0" w:color="auto"/>
            <w:bottom w:val="none" w:sz="0" w:space="0" w:color="auto"/>
            <w:right w:val="none" w:sz="0" w:space="0" w:color="auto"/>
          </w:divBdr>
          <w:divsChild>
            <w:div w:id="775293771">
              <w:marLeft w:val="0"/>
              <w:marRight w:val="0"/>
              <w:marTop w:val="0"/>
              <w:marBottom w:val="0"/>
              <w:divBdr>
                <w:top w:val="none" w:sz="0" w:space="0" w:color="auto"/>
                <w:left w:val="none" w:sz="0" w:space="0" w:color="auto"/>
                <w:bottom w:val="none" w:sz="0" w:space="0" w:color="auto"/>
                <w:right w:val="none" w:sz="0" w:space="0" w:color="auto"/>
              </w:divBdr>
              <w:divsChild>
                <w:div w:id="2106488111">
                  <w:marLeft w:val="0"/>
                  <w:marRight w:val="0"/>
                  <w:marTop w:val="75"/>
                  <w:marBottom w:val="0"/>
                  <w:divBdr>
                    <w:top w:val="single" w:sz="6" w:space="0" w:color="CBCBCB"/>
                    <w:left w:val="single" w:sz="6" w:space="0" w:color="CBCBCB"/>
                    <w:bottom w:val="single" w:sz="6" w:space="11" w:color="CBCBCB"/>
                    <w:right w:val="single" w:sz="6" w:space="0" w:color="CBCBCB"/>
                  </w:divBdr>
                  <w:divsChild>
                    <w:div w:id="579993847">
                      <w:marLeft w:val="0"/>
                      <w:marRight w:val="0"/>
                      <w:marTop w:val="0"/>
                      <w:marBottom w:val="0"/>
                      <w:divBdr>
                        <w:top w:val="none" w:sz="0" w:space="0" w:color="auto"/>
                        <w:left w:val="none" w:sz="0" w:space="0" w:color="auto"/>
                        <w:bottom w:val="none" w:sz="0" w:space="0" w:color="auto"/>
                        <w:right w:val="none" w:sz="0" w:space="0" w:color="auto"/>
                      </w:divBdr>
                      <w:divsChild>
                        <w:div w:id="106705611">
                          <w:marLeft w:val="0"/>
                          <w:marRight w:val="0"/>
                          <w:marTop w:val="0"/>
                          <w:marBottom w:val="0"/>
                          <w:divBdr>
                            <w:top w:val="none" w:sz="0" w:space="0" w:color="auto"/>
                            <w:left w:val="none" w:sz="0" w:space="0" w:color="auto"/>
                            <w:bottom w:val="none" w:sz="0" w:space="0" w:color="auto"/>
                            <w:right w:val="none" w:sz="0" w:space="0" w:color="auto"/>
                          </w:divBdr>
                          <w:divsChild>
                            <w:div w:id="1611624831">
                              <w:marLeft w:val="0"/>
                              <w:marRight w:val="0"/>
                              <w:marTop w:val="270"/>
                              <w:marBottom w:val="0"/>
                              <w:divBdr>
                                <w:top w:val="none" w:sz="0" w:space="0" w:color="auto"/>
                                <w:left w:val="none" w:sz="0" w:space="0" w:color="auto"/>
                                <w:bottom w:val="none" w:sz="0" w:space="0" w:color="auto"/>
                                <w:right w:val="none" w:sz="0" w:space="0" w:color="auto"/>
                              </w:divBdr>
                            </w:div>
                            <w:div w:id="7760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302</Words>
  <Characters>1724</Characters>
  <Application>Microsoft Office Word</Application>
  <DocSecurity>0</DocSecurity>
  <Lines>14</Lines>
  <Paragraphs>4</Paragraphs>
  <ScaleCrop>false</ScaleCrop>
  <Company>微软中国</Company>
  <LinksUpToDate>false</LinksUpToDate>
  <CharactersWithSpaces>2022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2017-02-24T07:12:00Z</dcterms:created>
  <dc:creator>郭英才</dc:creator>
  <lastModifiedBy>郭英才</lastModifiedBy>
  <dcterms:modified xsi:type="dcterms:W3CDTF">2017-02-24T07:24:00Z</dcterms:modified>
  <revision>2</revision>
</coreProperties>
</file>