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FC7" w:rsidRDefault="007B5279" w:rsidP="004E411A">
      <w:pPr>
        <w:jc w:val="center"/>
        <w:rPr>
          <w:rFonts w:asciiTheme="minorEastAsia" w:hAnsiTheme="minorEastAsia" w:hint="eastAsia"/>
          <w:b/>
          <w:sz w:val="32"/>
          <w:szCs w:val="28"/>
        </w:rPr>
      </w:pPr>
      <w:r w:rsidRPr="007B5279">
        <w:rPr>
          <w:rFonts w:asciiTheme="minorEastAsia" w:hAnsiTheme="minorEastAsia" w:hint="eastAsia"/>
          <w:b/>
          <w:sz w:val="32"/>
          <w:szCs w:val="28"/>
        </w:rPr>
        <w:t>彭清华同志在省委十一届五次全会暨全省</w:t>
      </w:r>
    </w:p>
    <w:p w:rsidR="000B3439" w:rsidRDefault="007B5279" w:rsidP="004E411A">
      <w:pPr>
        <w:jc w:val="center"/>
        <w:rPr>
          <w:rFonts w:asciiTheme="minorEastAsia" w:hAnsiTheme="minorEastAsia" w:hint="eastAsia"/>
          <w:b/>
          <w:sz w:val="32"/>
          <w:szCs w:val="28"/>
        </w:rPr>
      </w:pPr>
      <w:r w:rsidRPr="007B5279">
        <w:rPr>
          <w:rFonts w:asciiTheme="minorEastAsia" w:hAnsiTheme="minorEastAsia" w:hint="eastAsia"/>
          <w:b/>
          <w:sz w:val="32"/>
          <w:szCs w:val="28"/>
        </w:rPr>
        <w:t>“不忘初心、牢记使命”主题教育工作会议上的讲话</w:t>
      </w:r>
      <w:r w:rsidR="00543FC7">
        <w:rPr>
          <w:rFonts w:asciiTheme="minorEastAsia" w:hAnsiTheme="minorEastAsia" w:hint="eastAsia"/>
          <w:b/>
          <w:sz w:val="32"/>
          <w:szCs w:val="28"/>
        </w:rPr>
        <w:t>精神</w:t>
      </w:r>
      <w:bookmarkStart w:id="0" w:name="_GoBack"/>
      <w:bookmarkEnd w:id="0"/>
    </w:p>
    <w:p w:rsidR="00EE19BB" w:rsidRDefault="007B5279" w:rsidP="004E411A">
      <w:pPr>
        <w:jc w:val="center"/>
        <w:rPr>
          <w:rFonts w:asciiTheme="minorEastAsia" w:hAnsiTheme="minorEastAsia"/>
          <w:b/>
          <w:sz w:val="32"/>
          <w:szCs w:val="28"/>
        </w:rPr>
      </w:pPr>
      <w:r w:rsidRPr="007B5279">
        <w:rPr>
          <w:rFonts w:asciiTheme="minorEastAsia" w:hAnsiTheme="minorEastAsia" w:hint="eastAsia"/>
          <w:b/>
          <w:sz w:val="32"/>
          <w:szCs w:val="28"/>
        </w:rPr>
        <w:t>（2019年6月6日）</w:t>
      </w:r>
    </w:p>
    <w:p w:rsidR="004E411A" w:rsidRDefault="008C200B" w:rsidP="004E411A">
      <w:pPr>
        <w:jc w:val="center"/>
        <w:rPr>
          <w:rFonts w:asciiTheme="minorEastAsia" w:hAnsiTheme="minorEastAsia"/>
          <w:sz w:val="28"/>
          <w:szCs w:val="28"/>
        </w:rPr>
      </w:pPr>
      <w:r w:rsidRPr="008C200B">
        <w:rPr>
          <w:rFonts w:asciiTheme="minorEastAsia" w:hAnsiTheme="minorEastAsia" w:hint="eastAsia"/>
          <w:sz w:val="28"/>
          <w:szCs w:val="28"/>
        </w:rPr>
        <w:t>来源：</w:t>
      </w:r>
      <w:proofErr w:type="gramStart"/>
      <w:r w:rsidR="007B5279">
        <w:rPr>
          <w:rFonts w:asciiTheme="minorEastAsia" w:hAnsiTheme="minorEastAsia" w:hint="eastAsia"/>
          <w:sz w:val="28"/>
          <w:szCs w:val="28"/>
        </w:rPr>
        <w:t>川报观察</w:t>
      </w:r>
      <w:proofErr w:type="gramEnd"/>
      <w:r w:rsidRPr="008C200B">
        <w:rPr>
          <w:rFonts w:asciiTheme="minorEastAsia" w:hAnsiTheme="minorEastAsia" w:hint="eastAsia"/>
          <w:sz w:val="28"/>
          <w:szCs w:val="28"/>
        </w:rPr>
        <w:t xml:space="preserve"> </w:t>
      </w:r>
      <w:r w:rsidR="004E411A">
        <w:rPr>
          <w:rFonts w:asciiTheme="minorEastAsia" w:hAnsiTheme="minorEastAsia" w:hint="eastAsia"/>
          <w:sz w:val="28"/>
          <w:szCs w:val="28"/>
        </w:rPr>
        <w:t xml:space="preserve">  时间： </w:t>
      </w:r>
      <w:r w:rsidRPr="008C200B">
        <w:rPr>
          <w:rFonts w:asciiTheme="minorEastAsia" w:hAnsiTheme="minorEastAsia" w:hint="eastAsia"/>
          <w:sz w:val="28"/>
          <w:szCs w:val="28"/>
        </w:rPr>
        <w:t>2019-</w:t>
      </w:r>
      <w:r w:rsidR="007B5279">
        <w:rPr>
          <w:rFonts w:asciiTheme="minorEastAsia" w:hAnsiTheme="minorEastAsia" w:hint="eastAsia"/>
          <w:sz w:val="28"/>
          <w:szCs w:val="28"/>
        </w:rPr>
        <w:t>6</w:t>
      </w:r>
      <w:r w:rsidRPr="008C200B">
        <w:rPr>
          <w:rFonts w:asciiTheme="minorEastAsia" w:hAnsiTheme="minorEastAsia" w:hint="eastAsia"/>
          <w:sz w:val="28"/>
          <w:szCs w:val="28"/>
        </w:rPr>
        <w:t>-</w:t>
      </w:r>
      <w:r w:rsidR="007B5279">
        <w:rPr>
          <w:rFonts w:asciiTheme="minorEastAsia" w:hAnsiTheme="minorEastAsia" w:hint="eastAsia"/>
          <w:sz w:val="28"/>
          <w:szCs w:val="28"/>
        </w:rPr>
        <w:t>06</w:t>
      </w:r>
    </w:p>
    <w:p w:rsidR="00EE19BB" w:rsidRDefault="00EE19BB" w:rsidP="004E411A">
      <w:pPr>
        <w:jc w:val="center"/>
        <w:rPr>
          <w:rFonts w:asciiTheme="minorEastAsia" w:hAnsiTheme="minorEastAsia"/>
          <w:sz w:val="28"/>
          <w:szCs w:val="28"/>
        </w:rPr>
      </w:pPr>
    </w:p>
    <w:p w:rsidR="00B55068" w:rsidRDefault="007B5279" w:rsidP="00B55068">
      <w:pPr>
        <w:ind w:firstLineChars="200" w:firstLine="560"/>
        <w:rPr>
          <w:rFonts w:asciiTheme="minorEastAsia" w:hAnsiTheme="minorEastAsia"/>
          <w:sz w:val="28"/>
          <w:szCs w:val="28"/>
        </w:rPr>
      </w:pPr>
      <w:r w:rsidRPr="007B5279">
        <w:rPr>
          <w:rFonts w:asciiTheme="minorEastAsia" w:hAnsiTheme="minorEastAsia" w:hint="eastAsia"/>
          <w:sz w:val="28"/>
          <w:szCs w:val="28"/>
        </w:rPr>
        <w:t>6月6日上午，省委十一届五次全会第一次全体会议暨全省“不忘初心、牢记使命”主题教育工作会议在成都举行。会议以电视会议形式开到县一级，市（州）、县（市、区）设分会场。会议认真学习贯彻习近平总书记在“不忘初心、牢记使命”主题教育工作会议上的重要讲话精神，全面落实党中央部署要求，对我省开展“不忘初心、牢记使命”主题教育进行动员部署，讨论《中共四川省委关于开展“不忘初心、牢记使命”主题教育的实施意见》。省委书记彭清华主持会议并讲话，“不忘初心、牢记使命”主题教育中央第十指导组组长杜宇新讲话。省委副书记、省长尹力，省政协主席柯尊平，中央第十指导组副组长张百如，省委副书记邓小刚出席。</w:t>
      </w:r>
    </w:p>
    <w:p w:rsidR="00B55068" w:rsidRDefault="007B5279" w:rsidP="00B55068">
      <w:pPr>
        <w:ind w:firstLineChars="200" w:firstLine="560"/>
        <w:rPr>
          <w:rFonts w:asciiTheme="minorEastAsia" w:hAnsiTheme="minorEastAsia"/>
          <w:sz w:val="28"/>
          <w:szCs w:val="28"/>
        </w:rPr>
      </w:pPr>
      <w:r w:rsidRPr="007B5279">
        <w:rPr>
          <w:rFonts w:asciiTheme="minorEastAsia" w:hAnsiTheme="minorEastAsia" w:hint="eastAsia"/>
          <w:sz w:val="28"/>
          <w:szCs w:val="28"/>
        </w:rPr>
        <w:t>彭清华指出，</w:t>
      </w:r>
      <w:r w:rsidRPr="00543FC7">
        <w:rPr>
          <w:rFonts w:asciiTheme="minorEastAsia" w:hAnsiTheme="minorEastAsia" w:hint="eastAsia"/>
          <w:b/>
          <w:sz w:val="28"/>
          <w:szCs w:val="28"/>
        </w:rPr>
        <w:t>在全党开展“不忘初心、牢记使命”主题教育，是以习近平同志为核心的党中央统揽伟大斗争、伟大工程、伟大事业、伟大梦想</w:t>
      </w:r>
      <w:proofErr w:type="gramStart"/>
      <w:r w:rsidRPr="00543FC7">
        <w:rPr>
          <w:rFonts w:asciiTheme="minorEastAsia" w:hAnsiTheme="minorEastAsia" w:hint="eastAsia"/>
          <w:b/>
          <w:sz w:val="28"/>
          <w:szCs w:val="28"/>
        </w:rPr>
        <w:t>作出</w:t>
      </w:r>
      <w:proofErr w:type="gramEnd"/>
      <w:r w:rsidRPr="00543FC7">
        <w:rPr>
          <w:rFonts w:asciiTheme="minorEastAsia" w:hAnsiTheme="minorEastAsia" w:hint="eastAsia"/>
          <w:b/>
          <w:sz w:val="28"/>
          <w:szCs w:val="28"/>
        </w:rPr>
        <w:t>的重大部署。习近平总书记在“不忘初心、牢记使命”主题教育工作会议上的重要讲话，精辟论述了主题教育的重大意义，深刻阐明了主题教育的总要求、目标任务、重点措施，为高质量开展主题教育提供了行动遵循。全省各级党组织要认真学习贯彻习近平总书记重要讲话精神，牢牢把握主题教育的根本任务，按照“守初心、担使命，找差距、</w:t>
      </w:r>
      <w:r w:rsidRPr="00543FC7">
        <w:rPr>
          <w:rFonts w:asciiTheme="minorEastAsia" w:hAnsiTheme="minorEastAsia" w:hint="eastAsia"/>
          <w:b/>
          <w:sz w:val="28"/>
          <w:szCs w:val="28"/>
        </w:rPr>
        <w:lastRenderedPageBreak/>
        <w:t>抓落实”的总要求，把学习教育、调查研究、检视问题、整改落实贯穿主题教育全过程，做到理论学习有收获、思想政治受洗礼、干事创业敢担当、为民服务解难题、清正廉洁作表率，奋力推动治蜀兴川再上新台阶，为实现新时代党的历史使命而努力奋斗</w:t>
      </w:r>
      <w:r w:rsidRPr="007B5279">
        <w:rPr>
          <w:rFonts w:asciiTheme="minorEastAsia" w:hAnsiTheme="minorEastAsia" w:hint="eastAsia"/>
          <w:sz w:val="28"/>
          <w:szCs w:val="28"/>
        </w:rPr>
        <w:t>。</w:t>
      </w:r>
    </w:p>
    <w:p w:rsidR="00B55068" w:rsidRDefault="007B5279" w:rsidP="00B55068">
      <w:pPr>
        <w:ind w:firstLineChars="200" w:firstLine="560"/>
        <w:rPr>
          <w:rFonts w:asciiTheme="minorEastAsia" w:hAnsiTheme="minorEastAsia"/>
          <w:sz w:val="28"/>
          <w:szCs w:val="28"/>
        </w:rPr>
      </w:pPr>
      <w:r w:rsidRPr="007B5279">
        <w:rPr>
          <w:rFonts w:asciiTheme="minorEastAsia" w:hAnsiTheme="minorEastAsia" w:hint="eastAsia"/>
          <w:sz w:val="28"/>
          <w:szCs w:val="28"/>
        </w:rPr>
        <w:t>杜宇新指出，四川要认真学习贯彻习近平总书记重要讲话精神和党中央部署要求，不折不扣落实好主题教育各项任务。要聚焦根本任务，把深入学习贯彻习近平新时代中国特色社会主义思想作为最突出的主线，落实到主题教育全过程各方面。要把握“十二字”总要求，推动各级党组织和党员干部在学习教育、检视问题中悟初心、守初心，在整改落实、解决问题中勇作为、</w:t>
      </w:r>
      <w:proofErr w:type="gramStart"/>
      <w:r w:rsidRPr="007B5279">
        <w:rPr>
          <w:rFonts w:asciiTheme="minorEastAsia" w:hAnsiTheme="minorEastAsia" w:hint="eastAsia"/>
          <w:sz w:val="28"/>
          <w:szCs w:val="28"/>
        </w:rPr>
        <w:t>践</w:t>
      </w:r>
      <w:proofErr w:type="gramEnd"/>
      <w:r w:rsidRPr="007B5279">
        <w:rPr>
          <w:rFonts w:asciiTheme="minorEastAsia" w:hAnsiTheme="minorEastAsia" w:hint="eastAsia"/>
          <w:sz w:val="28"/>
          <w:szCs w:val="28"/>
        </w:rPr>
        <w:t>使命。要紧扣“五句话”目标，抓好中央部署和省委确定的专项整治任务，不断增强人民群众获得感、幸福感、安全感。要坚持四个“贯穿始终”，把学和</w:t>
      </w:r>
      <w:proofErr w:type="gramStart"/>
      <w:r w:rsidRPr="007B5279">
        <w:rPr>
          <w:rFonts w:asciiTheme="minorEastAsia" w:hAnsiTheme="minorEastAsia" w:hint="eastAsia"/>
          <w:sz w:val="28"/>
          <w:szCs w:val="28"/>
        </w:rPr>
        <w:t>做结合</w:t>
      </w:r>
      <w:proofErr w:type="gramEnd"/>
      <w:r w:rsidRPr="007B5279">
        <w:rPr>
          <w:rFonts w:asciiTheme="minorEastAsia" w:hAnsiTheme="minorEastAsia" w:hint="eastAsia"/>
          <w:sz w:val="28"/>
          <w:szCs w:val="28"/>
        </w:rPr>
        <w:t>起来，把查和改贯通起来，以思想自觉引领行动自觉，以行动自觉深化思想自觉。要力戒形式主义，改进主题教育推进方式，减少繁文缛节，减轻基层负担，以好的作风确保主题教育取得好的效果。</w:t>
      </w:r>
    </w:p>
    <w:p w:rsidR="008C200B" w:rsidRPr="008C200B" w:rsidRDefault="007B5279" w:rsidP="00543FC7">
      <w:pPr>
        <w:ind w:firstLineChars="200" w:firstLine="560"/>
        <w:rPr>
          <w:rFonts w:asciiTheme="minorEastAsia" w:hAnsiTheme="minorEastAsia"/>
          <w:sz w:val="28"/>
          <w:szCs w:val="28"/>
        </w:rPr>
      </w:pPr>
      <w:r w:rsidRPr="007B5279">
        <w:rPr>
          <w:rFonts w:asciiTheme="minorEastAsia" w:hAnsiTheme="minorEastAsia" w:hint="eastAsia"/>
          <w:sz w:val="28"/>
          <w:szCs w:val="28"/>
        </w:rPr>
        <w:t>全会第一次全体会议暨全省“不忘初心、牢记使命”主题教育工作会议结束后，进行了分组讨论。下午，全会举行第二次全体会议，审议通过《中国共产党四川省第十一届委员会第五次全体会议公报》。彭清华作了讲话，要求全省各地各部门深入学习贯彻习近平总书记重要讲话精神，认真落实本次全会精神，切实把思想行动统一到党中央和省委部署要求上来，以高度的政治责任感和使命感扎实抓好主题教育，确保取得实实在在的成</w:t>
      </w:r>
      <w:r w:rsidR="00B55068">
        <w:rPr>
          <w:rFonts w:asciiTheme="minorEastAsia" w:hAnsiTheme="minorEastAsia" w:hint="eastAsia"/>
          <w:sz w:val="28"/>
          <w:szCs w:val="28"/>
        </w:rPr>
        <w:t>效。彭清华还对准确把握当前形势任务、进一步做好我省工作</w:t>
      </w:r>
      <w:proofErr w:type="gramStart"/>
      <w:r w:rsidR="00B55068">
        <w:rPr>
          <w:rFonts w:asciiTheme="minorEastAsia" w:hAnsiTheme="minorEastAsia" w:hint="eastAsia"/>
          <w:sz w:val="28"/>
          <w:szCs w:val="28"/>
        </w:rPr>
        <w:t>作出</w:t>
      </w:r>
      <w:proofErr w:type="gramEnd"/>
      <w:r w:rsidR="00B55068">
        <w:rPr>
          <w:rFonts w:asciiTheme="minorEastAsia" w:hAnsiTheme="minorEastAsia" w:hint="eastAsia"/>
          <w:sz w:val="28"/>
          <w:szCs w:val="28"/>
        </w:rPr>
        <w:t>部署。</w:t>
      </w:r>
    </w:p>
    <w:sectPr w:rsidR="008C200B" w:rsidRPr="008C200B" w:rsidSect="004E411A">
      <w:footerReference w:type="default" r:id="rId7"/>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9CE" w:rsidRDefault="007B59CE" w:rsidP="004E411A">
      <w:r>
        <w:separator/>
      </w:r>
    </w:p>
  </w:endnote>
  <w:endnote w:type="continuationSeparator" w:id="0">
    <w:p w:rsidR="007B59CE" w:rsidRDefault="007B59CE" w:rsidP="004E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473643"/>
      <w:docPartObj>
        <w:docPartGallery w:val="Page Numbers (Bottom of Page)"/>
        <w:docPartUnique/>
      </w:docPartObj>
    </w:sdtPr>
    <w:sdtEndPr/>
    <w:sdtContent>
      <w:sdt>
        <w:sdtPr>
          <w:id w:val="98381352"/>
          <w:docPartObj>
            <w:docPartGallery w:val="Page Numbers (Top of Page)"/>
            <w:docPartUnique/>
          </w:docPartObj>
        </w:sdtPr>
        <w:sdtEndPr/>
        <w:sdtContent>
          <w:p w:rsidR="004E411A" w:rsidRDefault="004E411A">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543FC7">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43FC7">
              <w:rPr>
                <w:b/>
                <w:bCs/>
                <w:noProof/>
              </w:rPr>
              <w:t>2</w:t>
            </w:r>
            <w:r>
              <w:rPr>
                <w:b/>
                <w:bCs/>
                <w:sz w:val="24"/>
                <w:szCs w:val="24"/>
              </w:rPr>
              <w:fldChar w:fldCharType="end"/>
            </w:r>
          </w:p>
        </w:sdtContent>
      </w:sdt>
    </w:sdtContent>
  </w:sdt>
  <w:p w:rsidR="004E411A" w:rsidRDefault="004E41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9CE" w:rsidRDefault="007B59CE" w:rsidP="004E411A">
      <w:r>
        <w:separator/>
      </w:r>
    </w:p>
  </w:footnote>
  <w:footnote w:type="continuationSeparator" w:id="0">
    <w:p w:rsidR="007B59CE" w:rsidRDefault="007B59CE" w:rsidP="004E4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00B"/>
    <w:rsid w:val="000B3439"/>
    <w:rsid w:val="004E411A"/>
    <w:rsid w:val="00534406"/>
    <w:rsid w:val="00543FC7"/>
    <w:rsid w:val="00647001"/>
    <w:rsid w:val="006D016C"/>
    <w:rsid w:val="007B5279"/>
    <w:rsid w:val="007B59CE"/>
    <w:rsid w:val="008C200B"/>
    <w:rsid w:val="00993F2B"/>
    <w:rsid w:val="00B364A8"/>
    <w:rsid w:val="00B55068"/>
    <w:rsid w:val="00EE1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1A"/>
    <w:rPr>
      <w:sz w:val="18"/>
      <w:szCs w:val="18"/>
    </w:rPr>
  </w:style>
  <w:style w:type="paragraph" w:styleId="a4">
    <w:name w:val="footer"/>
    <w:basedOn w:val="a"/>
    <w:link w:val="Char0"/>
    <w:uiPriority w:val="99"/>
    <w:unhideWhenUsed/>
    <w:rsid w:val="004E411A"/>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1A"/>
    <w:rPr>
      <w:sz w:val="18"/>
      <w:szCs w:val="18"/>
    </w:rPr>
  </w:style>
  <w:style w:type="paragraph" w:styleId="a4">
    <w:name w:val="footer"/>
    <w:basedOn w:val="a"/>
    <w:link w:val="Char0"/>
    <w:uiPriority w:val="99"/>
    <w:unhideWhenUsed/>
    <w:rsid w:val="004E411A"/>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2056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186</Words>
  <Characters>1064</Characters>
  <Application>Microsoft Office Word</Application>
  <DocSecurity>0</DocSecurity>
  <Lines>8</Lines>
  <Paragraphs>2</Paragraphs>
  <ScaleCrop>false</ScaleCrop>
  <Company>China</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7</cp:revision>
  <dcterms:created xsi:type="dcterms:W3CDTF">2019-09-16T13:19:00Z</dcterms:created>
  <dcterms:modified xsi:type="dcterms:W3CDTF">2019-10-08T09:51:00Z</dcterms:modified>
</cp:coreProperties>
</file>