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4F" w:rsidRDefault="00CA5A07"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spacing w:val="-20"/>
          <w:w w:val="50"/>
          <w:sz w:val="140"/>
          <w:szCs w:val="140"/>
        </w:rPr>
        <w:t>中共雅安职业技术学院委员会</w:t>
      </w:r>
    </w:p>
    <w:p w:rsidR="0034144F" w:rsidRDefault="0034144F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CA5A07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雅职院委宣〔201</w:t>
      </w:r>
      <w:r w:rsidR="00D41C7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277320" w:rsidRPr="00315143">
        <w:rPr>
          <w:rFonts w:ascii="仿宋_GB2312" w:eastAsia="仿宋_GB2312" w:hint="eastAsia"/>
          <w:sz w:val="32"/>
          <w:szCs w:val="32"/>
        </w:rPr>
        <w:t>2</w:t>
      </w:r>
      <w:r w:rsidR="00D659F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号 </w:t>
      </w:r>
    </w:p>
    <w:p w:rsidR="00D131FE" w:rsidRDefault="00D131FE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7A2705"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101600"/>
                <wp:effectExtent l="19050" t="19050" r="25400" b="3175"/>
                <wp:docPr id="6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0" y="198"/>
                            <a:ext cx="255587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97372A" id="画布 4" o:spid="_x0000_s1026" editas="canvas" style="width:201.25pt;height:8pt;mso-position-horizontal-relative:char;mso-position-vertical-relative:line" coordsize="25558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58;height:101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" to="2555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" strokecolor="red" strokeweight="3pt"/>
                <w10:anchorlock/>
              </v:group>
            </w:pict>
          </mc:Fallback>
        </mc:AlternateContent>
      </w:r>
      <w:r w:rsidR="00CA5A07">
        <w:rPr>
          <w:rFonts w:ascii="方正小标宋简体" w:eastAsia="方正小标宋简体" w:hint="eastAsia"/>
          <w:color w:val="FF0000"/>
          <w:sz w:val="52"/>
          <w:szCs w:val="52"/>
        </w:rPr>
        <w:t>★</w:t>
      </w: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111760"/>
                <wp:effectExtent l="19050" t="19050" r="25400" b="2540"/>
                <wp:docPr id="3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198"/>
                            <a:ext cx="255587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972046" id="画布 2" o:spid="_x0000_s1026" editas="canvas" style="width:201.25pt;height:8.8pt;mso-position-horizontal-relative:char;mso-position-vertical-relative:line" coordsize="25558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">
                <v:shape id="_x0000_s1027" type="#_x0000_t75" style="position:absolute;width:25558;height:1117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1" to="2555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" strokecolor="red" strokeweight="3pt"/>
                <w10:anchorlock/>
              </v:group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34145" w:rsidRPr="00507030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中共雅安职业技术学院委员会</w:t>
            </w:r>
          </w:p>
          <w:p w:rsidR="0010471B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2019年第</w:t>
            </w:r>
            <w:r w:rsidR="0014577B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1</w:t>
            </w:r>
            <w:r w:rsidR="00D659F4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7</w:t>
            </w: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次党委中心组（扩大）学习会通知</w:t>
            </w:r>
          </w:p>
          <w:p w:rsidR="008657F7" w:rsidRDefault="008657F7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Default="0010471B" w:rsidP="0010471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0" w:name="OLE_LINK1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党委中心组成员、各党总支（直属党支部）：</w:t>
            </w:r>
          </w:p>
          <w:p w:rsidR="0010471B" w:rsidRDefault="0010471B" w:rsidP="0010471B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根据学院党委安排，近期将举行2019年第</w:t>
            </w:r>
            <w:r w:rsidR="00F72B0B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D659F4">
              <w:rPr>
                <w:rFonts w:ascii="仿宋" w:eastAsia="仿宋" w:hAnsi="仿宋" w:cs="Times New Roman" w:hint="eastAsia"/>
                <w:sz w:val="32"/>
                <w:szCs w:val="32"/>
              </w:rPr>
              <w:t>7</w:t>
            </w:r>
            <w:r w:rsidRPr="009947EF">
              <w:rPr>
                <w:rFonts w:ascii="仿宋" w:eastAsia="仿宋" w:hAnsi="仿宋" w:cs="Times New Roman" w:hint="eastAsia"/>
                <w:sz w:val="32"/>
                <w:szCs w:val="32"/>
              </w:rPr>
              <w:t>次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党委中心组（扩大）学习会，</w:t>
            </w:r>
            <w:r w:rsidR="00F72B0B" w:rsidRPr="00F72B0B">
              <w:rPr>
                <w:rFonts w:ascii="仿宋" w:eastAsia="仿宋" w:hAnsi="仿宋" w:cs="Times New Roman" w:hint="eastAsia"/>
                <w:sz w:val="32"/>
                <w:szCs w:val="32"/>
              </w:rPr>
              <w:t>开展“不忘初心、牢记使命”主题教育</w:t>
            </w:r>
            <w:r w:rsidR="00911C7F">
              <w:rPr>
                <w:rFonts w:ascii="仿宋" w:eastAsia="仿宋" w:hAnsi="仿宋" w:cs="Times New Roman" w:hint="eastAsia"/>
                <w:sz w:val="32"/>
                <w:szCs w:val="32"/>
              </w:rPr>
              <w:t>学习</w:t>
            </w:r>
            <w:r w:rsidR="00700736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现将有关事项通知如下：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一、</w:t>
            </w:r>
            <w:r w:rsidR="00700736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会议</w:t>
            </w: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时间</w:t>
            </w:r>
          </w:p>
          <w:p w:rsidR="00B35A93" w:rsidRPr="00011E59" w:rsidRDefault="000D0C72" w:rsidP="00B35A93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740B96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B35A93" w:rsidRPr="00011E59">
              <w:rPr>
                <w:rFonts w:ascii="仿宋" w:eastAsia="仿宋" w:hAnsi="仿宋" w:cs="Times New Roman" w:hint="eastAsia"/>
                <w:sz w:val="32"/>
                <w:szCs w:val="32"/>
              </w:rPr>
              <w:t>自学时间：2019年</w:t>
            </w:r>
            <w:r w:rsidR="00B35A93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5A6020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="00B35A93" w:rsidRPr="00011E59">
              <w:rPr>
                <w:rFonts w:ascii="仿宋" w:eastAsia="仿宋" w:hAnsi="仿宋" w:cs="Times New Roman"/>
                <w:sz w:val="32"/>
                <w:szCs w:val="32"/>
              </w:rPr>
              <w:t>月</w:t>
            </w:r>
            <w:r w:rsidR="005A6020">
              <w:rPr>
                <w:rFonts w:ascii="仿宋" w:eastAsia="仿宋" w:hAnsi="仿宋" w:cs="Times New Roman" w:hint="eastAsia"/>
                <w:sz w:val="32"/>
                <w:szCs w:val="32"/>
              </w:rPr>
              <w:t>17</w:t>
            </w:r>
            <w:r w:rsidR="0050272E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  <w:p w:rsidR="00B35A93" w:rsidRDefault="00B35A93" w:rsidP="00B35A93">
            <w:pPr>
              <w:spacing w:line="560" w:lineRule="exact"/>
              <w:ind w:firstLine="645"/>
              <w:rPr>
                <w:sz w:val="32"/>
                <w:szCs w:val="32"/>
              </w:rPr>
            </w:pPr>
            <w:r w:rsidRPr="00011E59">
              <w:rPr>
                <w:rFonts w:ascii="仿宋" w:eastAsia="仿宋" w:hAnsi="仿宋" w:cs="Times New Roman" w:hint="eastAsia"/>
                <w:sz w:val="32"/>
                <w:szCs w:val="32"/>
              </w:rPr>
              <w:t>集中学习时间：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2019年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5A6020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="005A6020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50272E">
              <w:rPr>
                <w:rFonts w:ascii="仿宋" w:eastAsia="仿宋" w:hAnsi="仿宋" w:cs="Times New Roman" w:hint="eastAsia"/>
                <w:sz w:val="32"/>
                <w:szCs w:val="32"/>
              </w:rPr>
              <w:t>8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日（周</w:t>
            </w:r>
            <w:r w:rsidR="005A6020">
              <w:rPr>
                <w:rFonts w:ascii="仿宋" w:eastAsia="仿宋" w:hAnsi="仿宋" w:cs="Times New Roman" w:hint="eastAsia"/>
                <w:sz w:val="32"/>
                <w:szCs w:val="32"/>
              </w:rPr>
              <w:t>三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）下午1</w:t>
            </w:r>
            <w:r w:rsidR="00B04834">
              <w:rPr>
                <w:rFonts w:ascii="仿宋" w:eastAsia="仿宋" w:hAnsi="仿宋" w:cs="Times New Roman" w:hint="eastAsia"/>
                <w:sz w:val="32"/>
                <w:szCs w:val="32"/>
              </w:rPr>
              <w:t>5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:</w:t>
            </w:r>
            <w:r w:rsidR="00B04834"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bookmarkStart w:id="1" w:name="_GoBack"/>
            <w:bookmarkEnd w:id="1"/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8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:00</w:t>
            </w:r>
          </w:p>
          <w:p w:rsidR="000D0C72" w:rsidRPr="000D0C72" w:rsidRDefault="000D0C72" w:rsidP="000D0C72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二、</w:t>
            </w:r>
            <w:r w:rsidR="00700736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会议</w:t>
            </w: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地点</w:t>
            </w:r>
          </w:p>
          <w:p w:rsidR="00700736" w:rsidRDefault="00B35A93" w:rsidP="00631F5B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青年</w:t>
            </w:r>
            <w:r w:rsidRPr="00345BF4">
              <w:rPr>
                <w:rFonts w:ascii="仿宋" w:eastAsia="仿宋" w:hAnsi="仿宋" w:cs="Times New Roman" w:hint="eastAsia"/>
                <w:sz w:val="32"/>
                <w:szCs w:val="32"/>
              </w:rPr>
              <w:t>路校</w:t>
            </w:r>
            <w:r w:rsidRPr="00AA6BEF">
              <w:rPr>
                <w:rFonts w:ascii="仿宋" w:eastAsia="仿宋" w:hAnsi="仿宋" w:cs="Times New Roman" w:hint="eastAsia"/>
                <w:sz w:val="32"/>
                <w:szCs w:val="32"/>
              </w:rPr>
              <w:t>区</w:t>
            </w:r>
            <w:r w:rsidR="00922791">
              <w:rPr>
                <w:rFonts w:ascii="仿宋" w:eastAsia="仿宋" w:hAnsi="仿宋" w:cs="Times New Roman" w:hint="eastAsia"/>
                <w:sz w:val="32"/>
                <w:szCs w:val="32"/>
              </w:rPr>
              <w:t>图书馆903会议室</w:t>
            </w:r>
          </w:p>
          <w:p w:rsidR="00911C7F" w:rsidRPr="000D0C72" w:rsidRDefault="00911C7F" w:rsidP="00911C7F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三</w:t>
            </w:r>
            <w:r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、参加人员</w:t>
            </w:r>
          </w:p>
          <w:p w:rsidR="00E019B2" w:rsidRPr="00A90B33" w:rsidRDefault="00E019B2" w:rsidP="00E019B2">
            <w:pPr>
              <w:spacing w:line="56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学院党政领导班子成员</w:t>
            </w:r>
            <w:r w:rsidR="005A6020"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，</w:t>
            </w:r>
            <w:r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中层干部</w:t>
            </w:r>
            <w:r w:rsidR="005A6020"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，党组织</w:t>
            </w:r>
            <w:r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书记</w:t>
            </w:r>
            <w:r w:rsidR="0071194A">
              <w:rPr>
                <w:rFonts w:ascii="仿宋" w:eastAsia="仿宋" w:hAnsi="仿宋" w:cs="Times New Roman" w:hint="eastAsia"/>
                <w:sz w:val="32"/>
                <w:szCs w:val="32"/>
              </w:rPr>
              <w:t>，总支、支部</w:t>
            </w:r>
            <w:r w:rsidR="005A6020" w:rsidRPr="00A90B33">
              <w:rPr>
                <w:rFonts w:ascii="仿宋" w:eastAsia="仿宋" w:hAnsi="仿宋" w:cs="Times New Roman" w:hint="eastAsia"/>
                <w:sz w:val="32"/>
                <w:szCs w:val="32"/>
              </w:rPr>
              <w:t>支委</w:t>
            </w:r>
          </w:p>
          <w:p w:rsidR="00700736" w:rsidRDefault="00911C7F" w:rsidP="00700736">
            <w:pPr>
              <w:spacing w:line="560" w:lineRule="exact"/>
              <w:ind w:left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lastRenderedPageBreak/>
              <w:t>四</w:t>
            </w:r>
            <w:r w:rsidR="00700736"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、</w:t>
            </w:r>
            <w:r w:rsidR="0044030A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会议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内容</w:t>
            </w:r>
          </w:p>
          <w:p w:rsidR="00400EC3" w:rsidRPr="00400EC3" w:rsidRDefault="00400EC3" w:rsidP="00400EC3">
            <w:pPr>
              <w:spacing w:line="560" w:lineRule="exact"/>
              <w:ind w:leftChars="270" w:left="567" w:firstLineChars="50" w:firstLine="160"/>
              <w:rPr>
                <w:rFonts w:ascii="仿宋" w:eastAsia="仿宋" w:hAnsi="仿宋" w:cs="Times New Roman"/>
                <w:sz w:val="32"/>
                <w:szCs w:val="32"/>
              </w:rPr>
            </w:pP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（一）</w:t>
            </w:r>
            <w:r w:rsidR="00315143">
              <w:rPr>
                <w:rFonts w:ascii="仿宋" w:eastAsia="仿宋" w:hAnsi="仿宋" w:cs="Times New Roman" w:hint="eastAsia"/>
                <w:sz w:val="32"/>
                <w:szCs w:val="32"/>
              </w:rPr>
              <w:t>学习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习近平总书记重要讲话精神</w:t>
            </w:r>
          </w:p>
          <w:p w:rsidR="00400EC3" w:rsidRPr="00400EC3" w:rsidRDefault="00400EC3" w:rsidP="00400EC3">
            <w:pPr>
              <w:spacing w:line="560" w:lineRule="exact"/>
              <w:ind w:leftChars="320" w:left="1152" w:hangingChars="150" w:hanging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.《习近平关于“不忘初心、牢记使命”重要论述选编》文章：</w:t>
            </w:r>
            <w:r w:rsidR="002E241A">
              <w:rPr>
                <w:rFonts w:ascii="仿宋" w:eastAsia="仿宋" w:hAnsi="仿宋" w:cs="Times New Roman" w:hint="eastAsia"/>
                <w:sz w:val="32"/>
                <w:szCs w:val="32"/>
              </w:rPr>
              <w:t>关于坚持和发展中国特色社会主义的几个问题</w:t>
            </w:r>
          </w:p>
          <w:p w:rsidR="00400EC3" w:rsidRPr="00400EC3" w:rsidRDefault="00400EC3" w:rsidP="00A95B00">
            <w:pPr>
              <w:spacing w:line="560" w:lineRule="exact"/>
              <w:ind w:leftChars="320" w:left="1152" w:hangingChars="150" w:hanging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2.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《习近平关于“不忘初心、牢记使命”论述摘编》第</w:t>
            </w:r>
            <w:r w:rsidR="005E2639">
              <w:rPr>
                <w:rFonts w:ascii="仿宋" w:eastAsia="仿宋" w:hAnsi="仿宋" w:cs="Times New Roman" w:hint="eastAsia"/>
                <w:sz w:val="32"/>
                <w:szCs w:val="32"/>
              </w:rPr>
              <w:t>5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部分：</w:t>
            </w:r>
            <w:r w:rsidR="005E2639">
              <w:rPr>
                <w:rFonts w:ascii="仿宋" w:eastAsia="仿宋" w:hAnsi="仿宋" w:cs="Times New Roman" w:hint="eastAsia"/>
                <w:sz w:val="32"/>
                <w:szCs w:val="32"/>
              </w:rPr>
              <w:t>把政治建设摆在首位，不断增强“四个意识”、坚定“四个自信”、做到“两个维护”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</w:p>
          <w:p w:rsidR="00A95B00" w:rsidRDefault="00A95B00" w:rsidP="00400EC3">
            <w:pPr>
              <w:spacing w:line="560" w:lineRule="exact"/>
              <w:ind w:leftChars="270" w:left="567" w:firstLineChars="50" w:firstLine="16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  <w:r w:rsidR="00400EC3"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.《习近平新时代中国特色社会主义思想学习纲要》第</w:t>
            </w:r>
            <w:r w:rsidR="005E2639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400EC3"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部分：</w:t>
            </w:r>
          </w:p>
          <w:p w:rsidR="00A95B00" w:rsidRDefault="005E2639" w:rsidP="0071194A">
            <w:pPr>
              <w:spacing w:line="560" w:lineRule="exact"/>
              <w:ind w:leftChars="470" w:left="987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中国特色社会主义进入新时代；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Pr="00400EC3">
              <w:rPr>
                <w:rFonts w:ascii="仿宋" w:eastAsia="仿宋" w:hAnsi="仿宋" w:cs="Times New Roman" w:hint="eastAsia"/>
                <w:sz w:val="32"/>
                <w:szCs w:val="32"/>
              </w:rPr>
              <w:t>部分：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当代中国发展进步的根本方向</w:t>
            </w:r>
          </w:p>
          <w:p w:rsidR="002E241A" w:rsidRDefault="002E241A" w:rsidP="002E241A">
            <w:pPr>
              <w:spacing w:line="560" w:lineRule="exact"/>
              <w:ind w:firstLineChars="150" w:firstLine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（二）学习党的十九届四中全会精神</w:t>
            </w:r>
          </w:p>
          <w:p w:rsidR="002E241A" w:rsidRDefault="002E241A" w:rsidP="00EC1A8C">
            <w:pPr>
              <w:spacing w:line="560" w:lineRule="exact"/>
              <w:ind w:leftChars="270" w:left="567"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1.评论文章</w:t>
            </w:r>
            <w:r w:rsidR="00EC1A8C"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《</w:t>
            </w:r>
            <w:r w:rsidRPr="002E241A">
              <w:rPr>
                <w:rFonts w:ascii="仿宋" w:eastAsia="仿宋" w:hAnsi="仿宋" w:cs="Times New Roman" w:hint="eastAsia"/>
                <w:sz w:val="32"/>
                <w:szCs w:val="32"/>
              </w:rPr>
              <w:t>“中国之治”展现制度自信——坚定我们的制度自信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》《</w:t>
            </w:r>
            <w:r w:rsidRPr="002E241A">
              <w:rPr>
                <w:rFonts w:ascii="仿宋" w:eastAsia="仿宋" w:hAnsi="仿宋" w:cs="Times New Roman" w:hint="eastAsia"/>
                <w:sz w:val="32"/>
                <w:szCs w:val="32"/>
              </w:rPr>
              <w:t>中国制度为何具有显著优势——坚定我们的制度自信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2E241A" w:rsidRDefault="002E241A" w:rsidP="00A95B00">
            <w:pPr>
              <w:spacing w:line="560" w:lineRule="exact"/>
              <w:ind w:leftChars="270" w:left="567"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2.专家解读</w:t>
            </w:r>
            <w:r w:rsidR="00EC1A8C"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  <w:r w:rsidR="00A33882">
              <w:rPr>
                <w:rFonts w:ascii="仿宋" w:eastAsia="仿宋" w:hAnsi="仿宋" w:cs="Times New Roman" w:hint="eastAsia"/>
                <w:sz w:val="32"/>
                <w:szCs w:val="32"/>
              </w:rPr>
              <w:t>《</w:t>
            </w:r>
            <w:r w:rsidR="00A33882" w:rsidRPr="00A33882">
              <w:rPr>
                <w:rFonts w:ascii="仿宋" w:eastAsia="仿宋" w:hAnsi="仿宋" w:cs="Times New Roman" w:hint="eastAsia"/>
                <w:sz w:val="32"/>
                <w:szCs w:val="32"/>
              </w:rPr>
              <w:t>齐卫平：抓住国家治理的关键和根本</w:t>
            </w:r>
            <w:r w:rsidR="00A33882"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2E241A" w:rsidRPr="002E241A" w:rsidRDefault="002E241A" w:rsidP="00A95B00">
            <w:pPr>
              <w:spacing w:line="560" w:lineRule="exact"/>
              <w:ind w:leftChars="270" w:left="567"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《</w:t>
            </w:r>
            <w:r w:rsidRPr="002E241A">
              <w:rPr>
                <w:rFonts w:ascii="仿宋" w:eastAsia="仿宋" w:hAnsi="仿宋" w:cs="Times New Roman" w:hint="eastAsia"/>
                <w:sz w:val="32"/>
                <w:szCs w:val="32"/>
              </w:rPr>
              <w:t>肖贵清：把我国制度优势更好转化为国家治理效能</w:t>
            </w:r>
            <w:r w:rsidR="00A33882"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44030A" w:rsidRDefault="0044030A" w:rsidP="00A95B00">
            <w:pPr>
              <w:spacing w:line="560" w:lineRule="exact"/>
              <w:ind w:leftChars="270" w:left="567"/>
              <w:rPr>
                <w:rFonts w:ascii="仿宋" w:eastAsia="仿宋" w:hAnsi="仿宋" w:cs="Times New Roman"/>
                <w:sz w:val="32"/>
                <w:szCs w:val="32"/>
              </w:rPr>
            </w:pPr>
            <w:r w:rsidRPr="0050272E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="002E241A">
              <w:rPr>
                <w:rFonts w:ascii="仿宋" w:eastAsia="仿宋" w:hAnsi="仿宋" w:cs="Times New Roman" w:hint="eastAsia"/>
                <w:sz w:val="32"/>
                <w:szCs w:val="32"/>
              </w:rPr>
              <w:t>三</w:t>
            </w:r>
            <w:r w:rsidRPr="0050272E">
              <w:rPr>
                <w:rFonts w:ascii="仿宋" w:eastAsia="仿宋" w:hAnsi="仿宋" w:cs="Times New Roman" w:hint="eastAsia"/>
                <w:sz w:val="32"/>
                <w:szCs w:val="32"/>
              </w:rPr>
              <w:t>）</w:t>
            </w:r>
            <w:r w:rsidR="00507030">
              <w:rPr>
                <w:rFonts w:ascii="仿宋" w:eastAsia="仿宋" w:hAnsi="仿宋" w:cs="Times New Roman" w:hint="eastAsia"/>
                <w:sz w:val="32"/>
                <w:szCs w:val="32"/>
              </w:rPr>
              <w:t>学习省委</w:t>
            </w:r>
            <w:r w:rsidR="00507030" w:rsidRPr="00F55A27">
              <w:rPr>
                <w:rFonts w:ascii="仿宋" w:eastAsia="仿宋" w:hAnsi="仿宋" w:cs="Times New Roman" w:hint="eastAsia"/>
                <w:sz w:val="32"/>
                <w:szCs w:val="32"/>
              </w:rPr>
              <w:t>十</w:t>
            </w:r>
            <w:r w:rsidR="00507030">
              <w:rPr>
                <w:rFonts w:ascii="仿宋" w:eastAsia="仿宋" w:hAnsi="仿宋" w:cs="Times New Roman" w:hint="eastAsia"/>
                <w:sz w:val="32"/>
                <w:szCs w:val="32"/>
              </w:rPr>
              <w:t>一</w:t>
            </w:r>
            <w:r w:rsidR="00507030" w:rsidRPr="00F55A27">
              <w:rPr>
                <w:rFonts w:ascii="仿宋" w:eastAsia="仿宋" w:hAnsi="仿宋" w:cs="Times New Roman" w:hint="eastAsia"/>
                <w:sz w:val="32"/>
                <w:szCs w:val="32"/>
              </w:rPr>
              <w:t>届</w:t>
            </w:r>
            <w:r w:rsidR="00507030">
              <w:rPr>
                <w:rFonts w:ascii="仿宋" w:eastAsia="仿宋" w:hAnsi="仿宋" w:cs="Times New Roman" w:hint="eastAsia"/>
                <w:sz w:val="32"/>
                <w:szCs w:val="32"/>
              </w:rPr>
              <w:t>六次</w:t>
            </w:r>
            <w:r w:rsidR="00507030" w:rsidRPr="00F55A27">
              <w:rPr>
                <w:rFonts w:ascii="仿宋" w:eastAsia="仿宋" w:hAnsi="仿宋" w:cs="Times New Roman" w:hint="eastAsia"/>
                <w:sz w:val="32"/>
                <w:szCs w:val="32"/>
              </w:rPr>
              <w:t>全会精神</w:t>
            </w:r>
          </w:p>
          <w:p w:rsidR="00507030" w:rsidRDefault="00507030" w:rsidP="00507030">
            <w:pPr>
              <w:spacing w:line="560" w:lineRule="exact"/>
              <w:ind w:leftChars="320" w:left="1152" w:hangingChars="150" w:hanging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1.《</w:t>
            </w:r>
            <w:r w:rsidRPr="00507030">
              <w:rPr>
                <w:rFonts w:ascii="仿宋" w:eastAsia="仿宋" w:hAnsi="仿宋" w:cs="Times New Roman" w:hint="eastAsia"/>
                <w:sz w:val="32"/>
                <w:szCs w:val="32"/>
              </w:rPr>
              <w:t>中共四川省委关于深入贯彻党的十九届四中全会精神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，</w:t>
            </w:r>
            <w:r w:rsidRPr="00507030">
              <w:rPr>
                <w:rFonts w:ascii="仿宋" w:eastAsia="仿宋" w:hAnsi="仿宋" w:cs="Times New Roman" w:hint="eastAsia"/>
                <w:sz w:val="32"/>
                <w:szCs w:val="32"/>
              </w:rPr>
              <w:t>推进城乡基层治理制度创新和能力建设的决定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507030" w:rsidRDefault="00507030" w:rsidP="00EC1A8C">
            <w:pPr>
              <w:spacing w:line="560" w:lineRule="exact"/>
              <w:ind w:leftChars="320" w:left="1152" w:hangingChars="150" w:hanging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2.评论文章</w:t>
            </w:r>
            <w:r w:rsidR="00EC1A8C"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《</w:t>
            </w:r>
            <w:r w:rsidRPr="00507030">
              <w:rPr>
                <w:rFonts w:ascii="仿宋" w:eastAsia="仿宋" w:hAnsi="仿宋" w:cs="Times New Roman" w:hint="eastAsia"/>
                <w:sz w:val="32"/>
                <w:szCs w:val="32"/>
              </w:rPr>
              <w:t>构建权责清晰充满活力的工作体系——论深入学习贯彻省委十一届六次全会精神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507030" w:rsidRDefault="00507030" w:rsidP="00507030">
            <w:pPr>
              <w:spacing w:line="560" w:lineRule="exact"/>
              <w:ind w:leftChars="420" w:left="1042" w:hangingChars="50" w:hanging="16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《</w:t>
            </w:r>
            <w:r w:rsidRPr="00507030">
              <w:rPr>
                <w:rFonts w:ascii="仿宋" w:eastAsia="仿宋" w:hAnsi="仿宋" w:cs="Times New Roman" w:hint="eastAsia"/>
                <w:sz w:val="32"/>
                <w:szCs w:val="32"/>
              </w:rPr>
              <w:t>凝聚城乡基层治理的精神文化力量——论深入学习贯彻省委十一届六次全会精神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》</w:t>
            </w:r>
          </w:p>
          <w:p w:rsidR="00447E31" w:rsidRDefault="001038FE" w:rsidP="001038FE">
            <w:pPr>
              <w:spacing w:line="560" w:lineRule="exact"/>
              <w:ind w:leftChars="270" w:left="567" w:firstLineChars="50" w:firstLine="16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（四）观看党风廉政</w:t>
            </w:r>
            <w:r w:rsidRPr="001038FE">
              <w:rPr>
                <w:rFonts w:ascii="仿宋" w:eastAsia="仿宋" w:hAnsi="仿宋" w:cs="Times New Roman" w:hint="eastAsia"/>
                <w:sz w:val="32"/>
                <w:szCs w:val="32"/>
              </w:rPr>
              <w:t>警示教育片《蜕变的初心》</w:t>
            </w:r>
          </w:p>
          <w:p w:rsidR="007E05B7" w:rsidRDefault="007E05B7" w:rsidP="001038FE">
            <w:pPr>
              <w:spacing w:line="560" w:lineRule="exact"/>
              <w:ind w:leftChars="270" w:left="567" w:firstLineChars="50" w:firstLine="16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（五）学习规章制度</w:t>
            </w:r>
          </w:p>
          <w:p w:rsidR="00EC1A8C" w:rsidRDefault="007E05B7" w:rsidP="007E05B7">
            <w:pPr>
              <w:spacing w:line="560" w:lineRule="exact"/>
              <w:ind w:leftChars="270" w:left="567" w:firstLineChars="150" w:firstLine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 w:rsidR="00EC1A8C">
              <w:rPr>
                <w:rFonts w:hint="eastAsia"/>
              </w:rPr>
              <w:t>《</w:t>
            </w:r>
            <w:r w:rsidRPr="007E05B7">
              <w:rPr>
                <w:rFonts w:ascii="仿宋" w:eastAsia="仿宋" w:hAnsi="仿宋" w:cs="Times New Roman" w:hint="eastAsia"/>
                <w:sz w:val="32"/>
                <w:szCs w:val="32"/>
              </w:rPr>
              <w:t>关于加强和改进新时代师德师风建设的意见》</w:t>
            </w:r>
          </w:p>
          <w:p w:rsidR="00B62804" w:rsidRPr="007E05B7" w:rsidRDefault="007E05B7" w:rsidP="00B62804">
            <w:pPr>
              <w:spacing w:line="560" w:lineRule="exact"/>
              <w:ind w:leftChars="270" w:left="567" w:firstLineChars="150" w:firstLine="4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2.</w:t>
            </w:r>
            <w:r>
              <w:rPr>
                <w:rFonts w:hint="eastAsia"/>
              </w:rPr>
              <w:t xml:space="preserve"> </w:t>
            </w:r>
            <w:r w:rsidR="00B62804">
              <w:rPr>
                <w:rFonts w:hint="eastAsia"/>
              </w:rPr>
              <w:t xml:space="preserve"> </w:t>
            </w:r>
            <w:r w:rsidR="00B62804" w:rsidRPr="00B62804">
              <w:rPr>
                <w:rFonts w:ascii="仿宋" w:eastAsia="仿宋" w:hAnsi="仿宋" w:cs="Times New Roman" w:hint="eastAsia"/>
                <w:sz w:val="32"/>
                <w:szCs w:val="32"/>
              </w:rPr>
              <w:t>教育部办公厅等十四部门关于印发《职业院校全面开展职业培训</w:t>
            </w:r>
            <w:r w:rsidR="00EC1A8C">
              <w:rPr>
                <w:rFonts w:ascii="仿宋" w:eastAsia="仿宋" w:hAnsi="仿宋" w:cs="Times New Roman" w:hint="eastAsia"/>
                <w:sz w:val="32"/>
                <w:szCs w:val="32"/>
              </w:rPr>
              <w:t>，</w:t>
            </w:r>
            <w:r w:rsidR="00B62804" w:rsidRPr="00B62804">
              <w:rPr>
                <w:rFonts w:ascii="仿宋" w:eastAsia="仿宋" w:hAnsi="仿宋" w:cs="Times New Roman" w:hint="eastAsia"/>
                <w:sz w:val="32"/>
                <w:szCs w:val="32"/>
              </w:rPr>
              <w:t>促进就业创业行动计划》的通知</w:t>
            </w:r>
            <w:r w:rsidR="00B62804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="00B62804" w:rsidRPr="00B62804">
              <w:rPr>
                <w:rFonts w:ascii="仿宋" w:eastAsia="仿宋" w:hAnsi="仿宋" w:cs="Times New Roman" w:hint="eastAsia"/>
                <w:sz w:val="32"/>
                <w:szCs w:val="32"/>
              </w:rPr>
              <w:t>教职成厅〔2019〕5号</w:t>
            </w:r>
            <w:r w:rsidR="00B62804">
              <w:rPr>
                <w:rFonts w:ascii="仿宋" w:eastAsia="仿宋" w:hAnsi="仿宋" w:cs="Times New Roman" w:hint="eastAsia"/>
                <w:sz w:val="32"/>
                <w:szCs w:val="32"/>
              </w:rPr>
              <w:t>）</w:t>
            </w:r>
          </w:p>
          <w:p w:rsidR="000D0C72" w:rsidRPr="000D0C72" w:rsidRDefault="004C4D09" w:rsidP="00507030">
            <w:pPr>
              <w:spacing w:line="560" w:lineRule="exact"/>
              <w:ind w:leftChars="270" w:left="567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五</w:t>
            </w:r>
            <w:r w:rsidR="000D0C72" w:rsidRPr="000D0C7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、工作要求</w:t>
            </w:r>
          </w:p>
          <w:bookmarkEnd w:id="0"/>
          <w:p w:rsidR="00B35A93" w:rsidRDefault="00B35A93" w:rsidP="00B35A93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 w:rsidRPr="00011E59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="001038FE">
              <w:rPr>
                <w:rFonts w:hint="eastAsia"/>
              </w:rPr>
              <w:t xml:space="preserve"> </w:t>
            </w:r>
            <w:r w:rsidR="001038FE" w:rsidRPr="001038FE">
              <w:rPr>
                <w:rFonts w:ascii="仿宋" w:eastAsia="仿宋" w:hAnsi="仿宋" w:hint="eastAsia"/>
                <w:sz w:val="32"/>
                <w:szCs w:val="32"/>
              </w:rPr>
              <w:t>宣传统战部将相关学习材料发送给参会人员提前进行学习。</w:t>
            </w:r>
            <w:r w:rsidR="001038FE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  <w:p w:rsidR="00B35A93" w:rsidRDefault="00B35A93" w:rsidP="00B35A93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.党政办通知全体中层及以上干部参会</w:t>
            </w:r>
            <w:r w:rsidR="00C20EAB">
              <w:rPr>
                <w:rFonts w:ascii="仿宋" w:eastAsia="仿宋" w:hAnsi="仿宋" w:cs="Times New Roman" w:hint="eastAsia"/>
                <w:sz w:val="32"/>
                <w:szCs w:val="32"/>
              </w:rPr>
              <w:t>，各党总支通知</w:t>
            </w:r>
            <w:r w:rsidR="00C20EAB" w:rsidRPr="00C07CDA">
              <w:rPr>
                <w:rFonts w:ascii="仿宋" w:eastAsia="仿宋" w:hAnsi="仿宋" w:cs="Times New Roman" w:hint="eastAsia"/>
                <w:sz w:val="32"/>
                <w:szCs w:val="32"/>
              </w:rPr>
              <w:t>二级党支部书记</w:t>
            </w:r>
            <w:r w:rsidR="0014082C" w:rsidRPr="00C07CDA">
              <w:rPr>
                <w:rFonts w:ascii="仿宋" w:eastAsia="仿宋" w:hAnsi="仿宋" w:cs="Times New Roman" w:hint="eastAsia"/>
                <w:sz w:val="32"/>
                <w:szCs w:val="32"/>
              </w:rPr>
              <w:t>和总支、支部委员参加</w:t>
            </w:r>
            <w:r w:rsidRPr="000D0C72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  <w:p w:rsidR="00B35A93" w:rsidRPr="00011E59" w:rsidRDefault="00B35A93" w:rsidP="00B35A93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3</w:t>
            </w:r>
            <w:r w:rsidRPr="00011E59">
              <w:rPr>
                <w:rFonts w:ascii="仿宋" w:eastAsia="仿宋" w:hAnsi="仿宋" w:cs="Times New Roman" w:hint="eastAsia"/>
                <w:sz w:val="32"/>
                <w:szCs w:val="32"/>
              </w:rPr>
              <w:t>.参会人员如因公等不能参会，须向党委理论学习中心组组长、学院党委书记请假，并报宣传统战部备案。</w:t>
            </w:r>
          </w:p>
          <w:p w:rsidR="005823B7" w:rsidRDefault="00B35A93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11E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</w:t>
            </w: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507DCD" w:rsidRDefault="00507DCD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1038FE" w:rsidRDefault="001038FE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657F7" w:rsidRDefault="008657F7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657F7" w:rsidRDefault="008657F7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B35A93" w:rsidRDefault="00B35A93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  <w:p w:rsidR="00B35A93" w:rsidRDefault="00B35A93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二〇一九年十</w:t>
            </w:r>
            <w:r w:rsidR="00507DC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月十</w:t>
            </w:r>
            <w:r w:rsidR="008E6BF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六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</w:t>
            </w: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EC1A8C" w:rsidRDefault="00EC1A8C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8E6BF5" w:rsidRDefault="008E6BF5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71194A" w:rsidRDefault="0071194A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71194A" w:rsidRDefault="0071194A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5823B7" w:rsidRDefault="005823B7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C20EAB" w:rsidRDefault="00C20EAB" w:rsidP="00B35A93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34145" w:rsidRPr="0010471B" w:rsidRDefault="00B35A93" w:rsidP="008E6BF5">
            <w:pPr>
              <w:pBdr>
                <w:top w:val="single" w:sz="4" w:space="1" w:color="auto"/>
                <w:bottom w:val="single" w:sz="4" w:space="0" w:color="auto"/>
              </w:pBdr>
              <w:tabs>
                <w:tab w:val="left" w:pos="4845"/>
              </w:tabs>
              <w:spacing w:line="42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雅安职业技术学院党委宣传统战部         2019年1</w:t>
            </w:r>
            <w:r w:rsidR="005A6020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2</w:t>
            </w: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月</w:t>
            </w:r>
            <w:r w:rsidR="005A6020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1</w:t>
            </w:r>
            <w:r w:rsidR="008E6BF5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6</w:t>
            </w:r>
            <w:r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日印</w:t>
            </w: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5C62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34145" w:rsidRPr="00C20EAB" w:rsidRDefault="00634145" w:rsidP="00C20EAB"/>
    <w:sectPr w:rsidR="00634145" w:rsidRPr="00C20EAB" w:rsidSect="000C32EB">
      <w:footerReference w:type="default" r:id="rId8"/>
      <w:pgSz w:w="11906" w:h="16838" w:code="9"/>
      <w:pgMar w:top="1440" w:right="851" w:bottom="1440" w:left="14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51" w:rsidRDefault="00665751" w:rsidP="0034144F">
      <w:r>
        <w:separator/>
      </w:r>
    </w:p>
  </w:endnote>
  <w:endnote w:type="continuationSeparator" w:id="0">
    <w:p w:rsidR="00665751" w:rsidRDefault="00665751" w:rsidP="003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3246"/>
    </w:sdtPr>
    <w:sdtEndPr/>
    <w:sdtContent>
      <w:sdt>
        <w:sdtPr>
          <w:id w:val="171357217"/>
        </w:sdtPr>
        <w:sdtEndPr/>
        <w:sdtContent>
          <w:p w:rsidR="0034144F" w:rsidRDefault="00C6348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483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5A0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483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144F" w:rsidRDefault="003414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51" w:rsidRDefault="00665751" w:rsidP="0034144F">
      <w:r>
        <w:separator/>
      </w:r>
    </w:p>
  </w:footnote>
  <w:footnote w:type="continuationSeparator" w:id="0">
    <w:p w:rsidR="00665751" w:rsidRDefault="00665751" w:rsidP="0034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C7A635"/>
    <w:multiLevelType w:val="singleLevel"/>
    <w:tmpl w:val="CAC7A6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4FD948"/>
    <w:multiLevelType w:val="singleLevel"/>
    <w:tmpl w:val="1C4FD94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C6C83C4"/>
    <w:multiLevelType w:val="singleLevel"/>
    <w:tmpl w:val="2C6C83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9DB3609"/>
    <w:multiLevelType w:val="singleLevel"/>
    <w:tmpl w:val="59DB3609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5E65A43"/>
    <w:multiLevelType w:val="singleLevel"/>
    <w:tmpl w:val="65E65A4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B"/>
    <w:rsid w:val="0000165A"/>
    <w:rsid w:val="00002A43"/>
    <w:rsid w:val="00005657"/>
    <w:rsid w:val="00005672"/>
    <w:rsid w:val="000156A8"/>
    <w:rsid w:val="00015BDE"/>
    <w:rsid w:val="0001626B"/>
    <w:rsid w:val="00016357"/>
    <w:rsid w:val="00021687"/>
    <w:rsid w:val="00023EBA"/>
    <w:rsid w:val="00026292"/>
    <w:rsid w:val="0003195D"/>
    <w:rsid w:val="00035003"/>
    <w:rsid w:val="00045EFC"/>
    <w:rsid w:val="000660BF"/>
    <w:rsid w:val="0006704A"/>
    <w:rsid w:val="000719AD"/>
    <w:rsid w:val="00085257"/>
    <w:rsid w:val="00091444"/>
    <w:rsid w:val="00096A4A"/>
    <w:rsid w:val="00097D70"/>
    <w:rsid w:val="000A0F05"/>
    <w:rsid w:val="000A1BEB"/>
    <w:rsid w:val="000B3744"/>
    <w:rsid w:val="000B68B8"/>
    <w:rsid w:val="000C16FD"/>
    <w:rsid w:val="000C2BE3"/>
    <w:rsid w:val="000C32EB"/>
    <w:rsid w:val="000C46D6"/>
    <w:rsid w:val="000C58A9"/>
    <w:rsid w:val="000D0B0C"/>
    <w:rsid w:val="000D0C72"/>
    <w:rsid w:val="000D0C77"/>
    <w:rsid w:val="000D3153"/>
    <w:rsid w:val="000D3894"/>
    <w:rsid w:val="000D4387"/>
    <w:rsid w:val="000D4A98"/>
    <w:rsid w:val="000E1929"/>
    <w:rsid w:val="000E2423"/>
    <w:rsid w:val="000E33C6"/>
    <w:rsid w:val="000E746C"/>
    <w:rsid w:val="000F1606"/>
    <w:rsid w:val="000F6F76"/>
    <w:rsid w:val="00100B3A"/>
    <w:rsid w:val="001038FE"/>
    <w:rsid w:val="00104184"/>
    <w:rsid w:val="0010471B"/>
    <w:rsid w:val="00104F55"/>
    <w:rsid w:val="0011537F"/>
    <w:rsid w:val="0011744A"/>
    <w:rsid w:val="00123BF7"/>
    <w:rsid w:val="00126010"/>
    <w:rsid w:val="00130506"/>
    <w:rsid w:val="001341B6"/>
    <w:rsid w:val="00136E0C"/>
    <w:rsid w:val="0013717A"/>
    <w:rsid w:val="0014082C"/>
    <w:rsid w:val="0014531B"/>
    <w:rsid w:val="0014577B"/>
    <w:rsid w:val="00145C2A"/>
    <w:rsid w:val="00152060"/>
    <w:rsid w:val="00160B59"/>
    <w:rsid w:val="001642DE"/>
    <w:rsid w:val="00173DA7"/>
    <w:rsid w:val="00177ABA"/>
    <w:rsid w:val="00182B72"/>
    <w:rsid w:val="00197C4C"/>
    <w:rsid w:val="001A17C3"/>
    <w:rsid w:val="001A3E1D"/>
    <w:rsid w:val="001B462C"/>
    <w:rsid w:val="001C5E33"/>
    <w:rsid w:val="001D30D5"/>
    <w:rsid w:val="001D528D"/>
    <w:rsid w:val="001E0496"/>
    <w:rsid w:val="001E0CEB"/>
    <w:rsid w:val="001E4AF0"/>
    <w:rsid w:val="001E6C35"/>
    <w:rsid w:val="001E74D6"/>
    <w:rsid w:val="0020600F"/>
    <w:rsid w:val="00211E70"/>
    <w:rsid w:val="00212E4A"/>
    <w:rsid w:val="0021763D"/>
    <w:rsid w:val="00217D5C"/>
    <w:rsid w:val="00225302"/>
    <w:rsid w:val="0022645D"/>
    <w:rsid w:val="00231083"/>
    <w:rsid w:val="002403F5"/>
    <w:rsid w:val="0025184D"/>
    <w:rsid w:val="002556E4"/>
    <w:rsid w:val="002576DB"/>
    <w:rsid w:val="00262807"/>
    <w:rsid w:val="00272106"/>
    <w:rsid w:val="0027438A"/>
    <w:rsid w:val="0027462E"/>
    <w:rsid w:val="00277320"/>
    <w:rsid w:val="002957AD"/>
    <w:rsid w:val="00297A52"/>
    <w:rsid w:val="00297F50"/>
    <w:rsid w:val="002C6118"/>
    <w:rsid w:val="002C6717"/>
    <w:rsid w:val="002D33EB"/>
    <w:rsid w:val="002E241A"/>
    <w:rsid w:val="002E7FB5"/>
    <w:rsid w:val="002F0DCB"/>
    <w:rsid w:val="003014E8"/>
    <w:rsid w:val="00304CBA"/>
    <w:rsid w:val="00315143"/>
    <w:rsid w:val="00315F5A"/>
    <w:rsid w:val="00320173"/>
    <w:rsid w:val="00326522"/>
    <w:rsid w:val="00333814"/>
    <w:rsid w:val="003404F0"/>
    <w:rsid w:val="0034144F"/>
    <w:rsid w:val="00343410"/>
    <w:rsid w:val="0034786C"/>
    <w:rsid w:val="00362096"/>
    <w:rsid w:val="00362DFE"/>
    <w:rsid w:val="00366D36"/>
    <w:rsid w:val="00373F3B"/>
    <w:rsid w:val="0037599B"/>
    <w:rsid w:val="003807F6"/>
    <w:rsid w:val="003814DD"/>
    <w:rsid w:val="00384B94"/>
    <w:rsid w:val="003B0000"/>
    <w:rsid w:val="003B1598"/>
    <w:rsid w:val="003B5071"/>
    <w:rsid w:val="003B6CC2"/>
    <w:rsid w:val="003C5402"/>
    <w:rsid w:val="003D1F94"/>
    <w:rsid w:val="003D7651"/>
    <w:rsid w:val="003E1E7D"/>
    <w:rsid w:val="003E4340"/>
    <w:rsid w:val="003F7112"/>
    <w:rsid w:val="00400EC3"/>
    <w:rsid w:val="00411283"/>
    <w:rsid w:val="004126B5"/>
    <w:rsid w:val="00413DD2"/>
    <w:rsid w:val="0041573E"/>
    <w:rsid w:val="00424BF7"/>
    <w:rsid w:val="004278EA"/>
    <w:rsid w:val="00431408"/>
    <w:rsid w:val="0044030A"/>
    <w:rsid w:val="00447E31"/>
    <w:rsid w:val="004518EC"/>
    <w:rsid w:val="004651C6"/>
    <w:rsid w:val="004732CD"/>
    <w:rsid w:val="0047384D"/>
    <w:rsid w:val="00475EE3"/>
    <w:rsid w:val="0048784F"/>
    <w:rsid w:val="004A73C2"/>
    <w:rsid w:val="004B3CCC"/>
    <w:rsid w:val="004C0B47"/>
    <w:rsid w:val="004C4D09"/>
    <w:rsid w:val="004C4FBB"/>
    <w:rsid w:val="004C7460"/>
    <w:rsid w:val="004D426B"/>
    <w:rsid w:val="004D4AF1"/>
    <w:rsid w:val="004D4B72"/>
    <w:rsid w:val="004E6C03"/>
    <w:rsid w:val="004F1BE8"/>
    <w:rsid w:val="005004F3"/>
    <w:rsid w:val="0050272E"/>
    <w:rsid w:val="00507030"/>
    <w:rsid w:val="00507ACD"/>
    <w:rsid w:val="00507DCD"/>
    <w:rsid w:val="00526E65"/>
    <w:rsid w:val="00527899"/>
    <w:rsid w:val="00531456"/>
    <w:rsid w:val="00537C22"/>
    <w:rsid w:val="005405B7"/>
    <w:rsid w:val="00541130"/>
    <w:rsid w:val="005415C7"/>
    <w:rsid w:val="00547277"/>
    <w:rsid w:val="00554CF0"/>
    <w:rsid w:val="00572B25"/>
    <w:rsid w:val="005808B6"/>
    <w:rsid w:val="00580A2E"/>
    <w:rsid w:val="00580D64"/>
    <w:rsid w:val="005823B7"/>
    <w:rsid w:val="0058768C"/>
    <w:rsid w:val="0058784D"/>
    <w:rsid w:val="005955D6"/>
    <w:rsid w:val="005A6020"/>
    <w:rsid w:val="005B6A80"/>
    <w:rsid w:val="005C3680"/>
    <w:rsid w:val="005C59BC"/>
    <w:rsid w:val="005C64E5"/>
    <w:rsid w:val="005C78D5"/>
    <w:rsid w:val="005D09D9"/>
    <w:rsid w:val="005D2354"/>
    <w:rsid w:val="005E2639"/>
    <w:rsid w:val="005E7AE8"/>
    <w:rsid w:val="005F73E7"/>
    <w:rsid w:val="005F7C00"/>
    <w:rsid w:val="00602249"/>
    <w:rsid w:val="00603011"/>
    <w:rsid w:val="006062DB"/>
    <w:rsid w:val="00611087"/>
    <w:rsid w:val="006241B5"/>
    <w:rsid w:val="00625083"/>
    <w:rsid w:val="00631F5B"/>
    <w:rsid w:val="00634145"/>
    <w:rsid w:val="00640D58"/>
    <w:rsid w:val="00641DF8"/>
    <w:rsid w:val="00642CC0"/>
    <w:rsid w:val="0064393C"/>
    <w:rsid w:val="00647DDE"/>
    <w:rsid w:val="00647E81"/>
    <w:rsid w:val="00665751"/>
    <w:rsid w:val="006662A9"/>
    <w:rsid w:val="006833C1"/>
    <w:rsid w:val="00685218"/>
    <w:rsid w:val="00686FCE"/>
    <w:rsid w:val="006B33AC"/>
    <w:rsid w:val="006C3772"/>
    <w:rsid w:val="006C5A66"/>
    <w:rsid w:val="006C5E48"/>
    <w:rsid w:val="006D000B"/>
    <w:rsid w:val="006D0648"/>
    <w:rsid w:val="006D0CE2"/>
    <w:rsid w:val="006D626B"/>
    <w:rsid w:val="006E19A1"/>
    <w:rsid w:val="006E73E1"/>
    <w:rsid w:val="006F2262"/>
    <w:rsid w:val="006F705B"/>
    <w:rsid w:val="00700736"/>
    <w:rsid w:val="0070630E"/>
    <w:rsid w:val="0071194A"/>
    <w:rsid w:val="0071230B"/>
    <w:rsid w:val="00716CE9"/>
    <w:rsid w:val="00717141"/>
    <w:rsid w:val="00740B96"/>
    <w:rsid w:val="00755698"/>
    <w:rsid w:val="00766A1F"/>
    <w:rsid w:val="007671B0"/>
    <w:rsid w:val="0077157E"/>
    <w:rsid w:val="00797CC7"/>
    <w:rsid w:val="007A2705"/>
    <w:rsid w:val="007B150A"/>
    <w:rsid w:val="007B46AF"/>
    <w:rsid w:val="007B61BC"/>
    <w:rsid w:val="007B66C8"/>
    <w:rsid w:val="007C1519"/>
    <w:rsid w:val="007C5D5C"/>
    <w:rsid w:val="007E05B7"/>
    <w:rsid w:val="007E123A"/>
    <w:rsid w:val="007E620F"/>
    <w:rsid w:val="007E6DA4"/>
    <w:rsid w:val="007F346C"/>
    <w:rsid w:val="00800C5E"/>
    <w:rsid w:val="00802DB2"/>
    <w:rsid w:val="00804D36"/>
    <w:rsid w:val="00807104"/>
    <w:rsid w:val="00813BF8"/>
    <w:rsid w:val="00813DDD"/>
    <w:rsid w:val="00814772"/>
    <w:rsid w:val="0081511E"/>
    <w:rsid w:val="008174CA"/>
    <w:rsid w:val="00824DBE"/>
    <w:rsid w:val="00825F94"/>
    <w:rsid w:val="0084660C"/>
    <w:rsid w:val="008554CD"/>
    <w:rsid w:val="00860F90"/>
    <w:rsid w:val="008657F7"/>
    <w:rsid w:val="00865D1F"/>
    <w:rsid w:val="00870A06"/>
    <w:rsid w:val="00871695"/>
    <w:rsid w:val="00873FFC"/>
    <w:rsid w:val="00884ED4"/>
    <w:rsid w:val="00892BA0"/>
    <w:rsid w:val="008941C3"/>
    <w:rsid w:val="00897AFE"/>
    <w:rsid w:val="00897B17"/>
    <w:rsid w:val="008A212F"/>
    <w:rsid w:val="008B071B"/>
    <w:rsid w:val="008B754F"/>
    <w:rsid w:val="008C67D2"/>
    <w:rsid w:val="008D179B"/>
    <w:rsid w:val="008D5DD3"/>
    <w:rsid w:val="008D7211"/>
    <w:rsid w:val="008D72A0"/>
    <w:rsid w:val="008E1BC2"/>
    <w:rsid w:val="008E603E"/>
    <w:rsid w:val="008E6BF5"/>
    <w:rsid w:val="008F288F"/>
    <w:rsid w:val="008F38C0"/>
    <w:rsid w:val="008F5E03"/>
    <w:rsid w:val="008F5F51"/>
    <w:rsid w:val="009072EA"/>
    <w:rsid w:val="00911C7F"/>
    <w:rsid w:val="009200FB"/>
    <w:rsid w:val="0092027D"/>
    <w:rsid w:val="00922791"/>
    <w:rsid w:val="00947650"/>
    <w:rsid w:val="00947F0C"/>
    <w:rsid w:val="00951120"/>
    <w:rsid w:val="00951544"/>
    <w:rsid w:val="0095609C"/>
    <w:rsid w:val="00956C99"/>
    <w:rsid w:val="00960148"/>
    <w:rsid w:val="00966ED8"/>
    <w:rsid w:val="00974135"/>
    <w:rsid w:val="0097421E"/>
    <w:rsid w:val="00974AC2"/>
    <w:rsid w:val="00981864"/>
    <w:rsid w:val="00983058"/>
    <w:rsid w:val="00986A60"/>
    <w:rsid w:val="009A0CB0"/>
    <w:rsid w:val="009A689B"/>
    <w:rsid w:val="009A7023"/>
    <w:rsid w:val="009B52B2"/>
    <w:rsid w:val="009B69AB"/>
    <w:rsid w:val="009C0A58"/>
    <w:rsid w:val="009C1AF5"/>
    <w:rsid w:val="009C625E"/>
    <w:rsid w:val="009D10A7"/>
    <w:rsid w:val="009D4177"/>
    <w:rsid w:val="009E1840"/>
    <w:rsid w:val="009E4FF6"/>
    <w:rsid w:val="009F6583"/>
    <w:rsid w:val="009F7DD6"/>
    <w:rsid w:val="00A10FB6"/>
    <w:rsid w:val="00A222D2"/>
    <w:rsid w:val="00A27E2C"/>
    <w:rsid w:val="00A33882"/>
    <w:rsid w:val="00A40138"/>
    <w:rsid w:val="00A41A26"/>
    <w:rsid w:val="00A51B8E"/>
    <w:rsid w:val="00A545BD"/>
    <w:rsid w:val="00A55490"/>
    <w:rsid w:val="00A61565"/>
    <w:rsid w:val="00A61FB4"/>
    <w:rsid w:val="00A659AC"/>
    <w:rsid w:val="00A67988"/>
    <w:rsid w:val="00A7016D"/>
    <w:rsid w:val="00A71BA7"/>
    <w:rsid w:val="00A7429C"/>
    <w:rsid w:val="00A77D43"/>
    <w:rsid w:val="00A81BB0"/>
    <w:rsid w:val="00A86B53"/>
    <w:rsid w:val="00A90B33"/>
    <w:rsid w:val="00A93E3D"/>
    <w:rsid w:val="00A95B00"/>
    <w:rsid w:val="00AA7BF5"/>
    <w:rsid w:val="00AB0959"/>
    <w:rsid w:val="00AB68D7"/>
    <w:rsid w:val="00AC29AF"/>
    <w:rsid w:val="00AD4210"/>
    <w:rsid w:val="00AD570F"/>
    <w:rsid w:val="00AD6A61"/>
    <w:rsid w:val="00AE0F82"/>
    <w:rsid w:val="00AE7AC3"/>
    <w:rsid w:val="00AF3C5B"/>
    <w:rsid w:val="00AF4249"/>
    <w:rsid w:val="00B00185"/>
    <w:rsid w:val="00B016FE"/>
    <w:rsid w:val="00B034F7"/>
    <w:rsid w:val="00B04541"/>
    <w:rsid w:val="00B04834"/>
    <w:rsid w:val="00B110BB"/>
    <w:rsid w:val="00B30DB2"/>
    <w:rsid w:val="00B35A93"/>
    <w:rsid w:val="00B36232"/>
    <w:rsid w:val="00B421FB"/>
    <w:rsid w:val="00B619B8"/>
    <w:rsid w:val="00B62804"/>
    <w:rsid w:val="00B62B24"/>
    <w:rsid w:val="00B7774D"/>
    <w:rsid w:val="00B85BA8"/>
    <w:rsid w:val="00B9775F"/>
    <w:rsid w:val="00BA314D"/>
    <w:rsid w:val="00BA41D1"/>
    <w:rsid w:val="00BA5617"/>
    <w:rsid w:val="00BB6EAE"/>
    <w:rsid w:val="00BC0D2D"/>
    <w:rsid w:val="00BC0F85"/>
    <w:rsid w:val="00BC70C2"/>
    <w:rsid w:val="00BD0C7C"/>
    <w:rsid w:val="00BD0F4C"/>
    <w:rsid w:val="00BD34DB"/>
    <w:rsid w:val="00BE79B3"/>
    <w:rsid w:val="00BE7EC0"/>
    <w:rsid w:val="00BF4A1E"/>
    <w:rsid w:val="00BF756F"/>
    <w:rsid w:val="00C00F19"/>
    <w:rsid w:val="00C0315F"/>
    <w:rsid w:val="00C04871"/>
    <w:rsid w:val="00C07CDA"/>
    <w:rsid w:val="00C11A72"/>
    <w:rsid w:val="00C20EAB"/>
    <w:rsid w:val="00C41E58"/>
    <w:rsid w:val="00C5415A"/>
    <w:rsid w:val="00C57777"/>
    <w:rsid w:val="00C605C0"/>
    <w:rsid w:val="00C63484"/>
    <w:rsid w:val="00C67BFD"/>
    <w:rsid w:val="00C73E0A"/>
    <w:rsid w:val="00C74B9B"/>
    <w:rsid w:val="00C83353"/>
    <w:rsid w:val="00C8590F"/>
    <w:rsid w:val="00C869E0"/>
    <w:rsid w:val="00C94252"/>
    <w:rsid w:val="00C953BD"/>
    <w:rsid w:val="00CA39B5"/>
    <w:rsid w:val="00CA5A07"/>
    <w:rsid w:val="00CA5FDF"/>
    <w:rsid w:val="00CB3CA7"/>
    <w:rsid w:val="00CB4EB3"/>
    <w:rsid w:val="00CC0F92"/>
    <w:rsid w:val="00CC54D1"/>
    <w:rsid w:val="00CC6392"/>
    <w:rsid w:val="00CE57A2"/>
    <w:rsid w:val="00CF32AC"/>
    <w:rsid w:val="00D01140"/>
    <w:rsid w:val="00D02A50"/>
    <w:rsid w:val="00D131FE"/>
    <w:rsid w:val="00D233EE"/>
    <w:rsid w:val="00D31BAF"/>
    <w:rsid w:val="00D37C47"/>
    <w:rsid w:val="00D41C74"/>
    <w:rsid w:val="00D437C6"/>
    <w:rsid w:val="00D45788"/>
    <w:rsid w:val="00D4676B"/>
    <w:rsid w:val="00D50413"/>
    <w:rsid w:val="00D53678"/>
    <w:rsid w:val="00D55F23"/>
    <w:rsid w:val="00D63B53"/>
    <w:rsid w:val="00D659F4"/>
    <w:rsid w:val="00D82C29"/>
    <w:rsid w:val="00D84EF6"/>
    <w:rsid w:val="00D9306C"/>
    <w:rsid w:val="00D96B28"/>
    <w:rsid w:val="00DB04C7"/>
    <w:rsid w:val="00DB1149"/>
    <w:rsid w:val="00DC217B"/>
    <w:rsid w:val="00DC2C79"/>
    <w:rsid w:val="00DC7761"/>
    <w:rsid w:val="00DD2541"/>
    <w:rsid w:val="00DD7FB2"/>
    <w:rsid w:val="00DE3F47"/>
    <w:rsid w:val="00DE421C"/>
    <w:rsid w:val="00DF2506"/>
    <w:rsid w:val="00E019B2"/>
    <w:rsid w:val="00E124A2"/>
    <w:rsid w:val="00E127C1"/>
    <w:rsid w:val="00E17754"/>
    <w:rsid w:val="00E3387D"/>
    <w:rsid w:val="00E3737C"/>
    <w:rsid w:val="00E412DA"/>
    <w:rsid w:val="00E413C9"/>
    <w:rsid w:val="00E415B5"/>
    <w:rsid w:val="00E50C73"/>
    <w:rsid w:val="00E5642F"/>
    <w:rsid w:val="00E56683"/>
    <w:rsid w:val="00E67FE0"/>
    <w:rsid w:val="00E75952"/>
    <w:rsid w:val="00E90947"/>
    <w:rsid w:val="00E922B9"/>
    <w:rsid w:val="00E9351C"/>
    <w:rsid w:val="00EA2BD6"/>
    <w:rsid w:val="00EB686E"/>
    <w:rsid w:val="00EC0FFE"/>
    <w:rsid w:val="00EC1A8C"/>
    <w:rsid w:val="00EC3C88"/>
    <w:rsid w:val="00ED026E"/>
    <w:rsid w:val="00ED3625"/>
    <w:rsid w:val="00ED368E"/>
    <w:rsid w:val="00ED7B25"/>
    <w:rsid w:val="00EE4FCE"/>
    <w:rsid w:val="00EE6388"/>
    <w:rsid w:val="00EF2F5A"/>
    <w:rsid w:val="00EF7001"/>
    <w:rsid w:val="00F06EA4"/>
    <w:rsid w:val="00F06FCB"/>
    <w:rsid w:val="00F163C4"/>
    <w:rsid w:val="00F314F7"/>
    <w:rsid w:val="00F363B2"/>
    <w:rsid w:val="00F37460"/>
    <w:rsid w:val="00F40756"/>
    <w:rsid w:val="00F4600B"/>
    <w:rsid w:val="00F52C0F"/>
    <w:rsid w:val="00F54419"/>
    <w:rsid w:val="00F55A27"/>
    <w:rsid w:val="00F72AE7"/>
    <w:rsid w:val="00F72B0B"/>
    <w:rsid w:val="00F75157"/>
    <w:rsid w:val="00F76A15"/>
    <w:rsid w:val="00F779E8"/>
    <w:rsid w:val="00F80DD6"/>
    <w:rsid w:val="00F87357"/>
    <w:rsid w:val="00F923EF"/>
    <w:rsid w:val="00F94FC5"/>
    <w:rsid w:val="00FA29F9"/>
    <w:rsid w:val="00FA35BC"/>
    <w:rsid w:val="00FA4976"/>
    <w:rsid w:val="00FA6C70"/>
    <w:rsid w:val="00FA74F6"/>
    <w:rsid w:val="00FA7ADD"/>
    <w:rsid w:val="00FB0DAE"/>
    <w:rsid w:val="00FB6B50"/>
    <w:rsid w:val="00FB7754"/>
    <w:rsid w:val="00FD0EDD"/>
    <w:rsid w:val="00FD2498"/>
    <w:rsid w:val="00FE4EA4"/>
    <w:rsid w:val="00FF1652"/>
    <w:rsid w:val="00FF20C6"/>
    <w:rsid w:val="00FF231B"/>
    <w:rsid w:val="00FF2802"/>
    <w:rsid w:val="00FF30D2"/>
    <w:rsid w:val="00FF42A5"/>
    <w:rsid w:val="049B7DEB"/>
    <w:rsid w:val="0B5F60DB"/>
    <w:rsid w:val="0C153794"/>
    <w:rsid w:val="0C796861"/>
    <w:rsid w:val="0D610C5F"/>
    <w:rsid w:val="15D651F3"/>
    <w:rsid w:val="165027BE"/>
    <w:rsid w:val="17FB521E"/>
    <w:rsid w:val="24371086"/>
    <w:rsid w:val="3BBC7BD1"/>
    <w:rsid w:val="3EF649CE"/>
    <w:rsid w:val="44BB5D2B"/>
    <w:rsid w:val="480A3A10"/>
    <w:rsid w:val="55834D66"/>
    <w:rsid w:val="55C6072B"/>
    <w:rsid w:val="56760772"/>
    <w:rsid w:val="5C4E4F6D"/>
    <w:rsid w:val="5EDF53B5"/>
    <w:rsid w:val="6388446D"/>
    <w:rsid w:val="69AC382B"/>
    <w:rsid w:val="6EF70A6F"/>
    <w:rsid w:val="6F8F6757"/>
    <w:rsid w:val="789C1918"/>
    <w:rsid w:val="79803201"/>
    <w:rsid w:val="79B90EF9"/>
    <w:rsid w:val="7D7A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17BE9948-E66C-43A2-AD62-2986577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47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44F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41C7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870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7421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0471B"/>
    <w:rPr>
      <w:rFonts w:ascii="宋体" w:hAnsi="宋体"/>
      <w:b/>
      <w:kern w:val="44"/>
      <w:sz w:val="48"/>
      <w:szCs w:val="48"/>
    </w:rPr>
  </w:style>
  <w:style w:type="paragraph" w:customStyle="1" w:styleId="formatted">
    <w:name w:val="formatted"/>
    <w:basedOn w:val="a"/>
    <w:qFormat/>
    <w:rsid w:val="0010471B"/>
    <w:pPr>
      <w:jc w:val="left"/>
    </w:pPr>
    <w:rPr>
      <w:rFonts w:cs="Times New Roman"/>
      <w:kern w:val="0"/>
    </w:rPr>
  </w:style>
  <w:style w:type="character" w:customStyle="1" w:styleId="30">
    <w:name w:val="标题 3 字符"/>
    <w:basedOn w:val="a0"/>
    <w:link w:val="3"/>
    <w:uiPriority w:val="9"/>
    <w:semiHidden/>
    <w:rsid w:val="0031514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a">
    <w:name w:val="Strong"/>
    <w:basedOn w:val="a0"/>
    <w:uiPriority w:val="22"/>
    <w:qFormat/>
    <w:rsid w:val="00507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3478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0425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2019-12-16T13:01:00Z</dcterms:created>
  <dc:creator>郭英才</dc:creator>
  <lastModifiedBy>郭 DOVE</lastModifiedBy>
  <lastPrinted>2019-12-16T13:01:00Z</lastPrinted>
  <dcterms:modified xsi:type="dcterms:W3CDTF">2019-12-16T23:20:00Z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